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EF" w:rsidRDefault="00CC1CEF" w:rsidP="00FD1443">
      <w:pPr>
        <w:pStyle w:val="Header"/>
        <w:rPr>
          <w:sz w:val="24"/>
          <w:lang w:val="lt-LT"/>
        </w:rPr>
      </w:pPr>
      <w:r w:rsidRPr="003C3014">
        <w:rPr>
          <w:sz w:val="24"/>
          <w:lang w:val="lt-LT"/>
        </w:rPr>
        <w:t xml:space="preserve">                                                             </w:t>
      </w:r>
    </w:p>
    <w:p w:rsidR="00CC1CEF" w:rsidRPr="007C6012" w:rsidRDefault="00CC1CEF" w:rsidP="00CC1CEF">
      <w:pPr>
        <w:pStyle w:val="Header"/>
        <w:jc w:val="center"/>
        <w:rPr>
          <w:rFonts w:ascii="Times New Roman" w:hAnsi="Times New Roman"/>
          <w:sz w:val="22"/>
          <w:szCs w:val="22"/>
          <w:lang w:val="lt-LT"/>
        </w:rPr>
      </w:pPr>
      <w:r>
        <w:rPr>
          <w:b/>
          <w:sz w:val="24"/>
          <w:lang w:val="lt-LT"/>
        </w:rPr>
        <w:tab/>
      </w:r>
      <w:r w:rsidR="00404265">
        <w:rPr>
          <w:b/>
          <w:sz w:val="24"/>
          <w:lang w:val="lt-LT"/>
        </w:rPr>
        <w:t xml:space="preserve">                                                                                                                               </w:t>
      </w:r>
      <w:r w:rsidRPr="007C6012">
        <w:rPr>
          <w:rFonts w:ascii="Times New Roman" w:hAnsi="Times New Roman"/>
          <w:sz w:val="24"/>
          <w:lang w:val="lt-LT"/>
        </w:rPr>
        <w:t xml:space="preserve">                                                                                                                                                                                                                                                                                                                               </w:t>
      </w:r>
    </w:p>
    <w:p w:rsidR="00CC1CEF" w:rsidRDefault="00CC1CEF" w:rsidP="00CC1CEF">
      <w:pPr>
        <w:pStyle w:val="Header"/>
        <w:jc w:val="center"/>
        <w:rPr>
          <w:sz w:val="24"/>
          <w:lang w:val="lt-LT"/>
        </w:rPr>
      </w:pPr>
      <w:r>
        <w:rPr>
          <w:noProof/>
          <w:lang w:val="lt-LT" w:eastAsia="lt-LT"/>
        </w:rPr>
        <w:drawing>
          <wp:inline distT="0" distB="0" distL="0" distR="0">
            <wp:extent cx="607060" cy="70231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6000" contrast="34000"/>
                      <a:grayscl/>
                    </a:blip>
                    <a:srcRect/>
                    <a:stretch>
                      <a:fillRect/>
                    </a:stretch>
                  </pic:blipFill>
                  <pic:spPr bwMode="auto">
                    <a:xfrm>
                      <a:off x="0" y="0"/>
                      <a:ext cx="607060" cy="702310"/>
                    </a:xfrm>
                    <a:prstGeom prst="rect">
                      <a:avLst/>
                    </a:prstGeom>
                    <a:solidFill>
                      <a:srgbClr val="FFFFFF"/>
                    </a:solidFill>
                    <a:ln w="9525">
                      <a:noFill/>
                      <a:miter lim="800000"/>
                      <a:headEnd/>
                      <a:tailEnd/>
                    </a:ln>
                  </pic:spPr>
                </pic:pic>
              </a:graphicData>
            </a:graphic>
          </wp:inline>
        </w:drawing>
      </w:r>
      <w:r w:rsidRPr="00A753F1">
        <w:rPr>
          <w:sz w:val="24"/>
          <w:lang w:val="lt-LT"/>
        </w:rPr>
        <w:t xml:space="preserve">  </w:t>
      </w:r>
      <w:r>
        <w:rPr>
          <w:sz w:val="24"/>
          <w:lang w:val="lt-LT"/>
        </w:rPr>
        <w:t xml:space="preserve">   </w:t>
      </w:r>
    </w:p>
    <w:p w:rsidR="00CC1CEF" w:rsidRPr="00A753F1" w:rsidRDefault="00CC1CEF" w:rsidP="00CC1CEF">
      <w:pPr>
        <w:pStyle w:val="Header"/>
        <w:jc w:val="center"/>
        <w:rPr>
          <w:sz w:val="24"/>
          <w:lang w:val="lt-LT"/>
        </w:rPr>
      </w:pPr>
      <w:r>
        <w:rPr>
          <w:sz w:val="24"/>
          <w:lang w:val="lt-LT"/>
        </w:rPr>
        <w:t xml:space="preserve">                     </w:t>
      </w:r>
    </w:p>
    <w:tbl>
      <w:tblPr>
        <w:tblW w:w="0" w:type="auto"/>
        <w:tblLayout w:type="fixed"/>
        <w:tblLook w:val="0000" w:firstRow="0" w:lastRow="0" w:firstColumn="0" w:lastColumn="0" w:noHBand="0" w:noVBand="0"/>
      </w:tblPr>
      <w:tblGrid>
        <w:gridCol w:w="9855"/>
      </w:tblGrid>
      <w:tr w:rsidR="00CC1CEF" w:rsidRPr="00A753F1" w:rsidTr="000D513E">
        <w:tc>
          <w:tcPr>
            <w:tcW w:w="9855" w:type="dxa"/>
          </w:tcPr>
          <w:p w:rsidR="00CC1CEF" w:rsidRPr="00A753F1" w:rsidRDefault="00CC1CEF" w:rsidP="000D513E">
            <w:pPr>
              <w:pStyle w:val="Heading1"/>
              <w:rPr>
                <w:b/>
                <w:sz w:val="24"/>
                <w:lang w:val="lt-LT"/>
              </w:rPr>
            </w:pPr>
            <w:r w:rsidRPr="00A753F1">
              <w:rPr>
                <w:b/>
                <w:sz w:val="24"/>
                <w:lang w:val="lt-LT"/>
              </w:rPr>
              <w:t>TRAKŲ RAJONO SAVIVALDYBĖS TARYBA</w:t>
            </w:r>
          </w:p>
        </w:tc>
      </w:tr>
      <w:tr w:rsidR="00CC1CEF" w:rsidRPr="00A753F1" w:rsidTr="000D513E">
        <w:tc>
          <w:tcPr>
            <w:tcW w:w="9855" w:type="dxa"/>
          </w:tcPr>
          <w:p w:rsidR="00CC1CEF" w:rsidRPr="00A753F1" w:rsidRDefault="00CC1CEF" w:rsidP="000D513E">
            <w:pPr>
              <w:rPr>
                <w:b/>
                <w:sz w:val="24"/>
                <w:lang w:val="lt-LT"/>
              </w:rPr>
            </w:pPr>
          </w:p>
        </w:tc>
      </w:tr>
      <w:tr w:rsidR="00CC1CEF" w:rsidRPr="00A753F1" w:rsidTr="000D513E">
        <w:tc>
          <w:tcPr>
            <w:tcW w:w="9855" w:type="dxa"/>
          </w:tcPr>
          <w:p w:rsidR="00CC1CEF" w:rsidRPr="00A753F1" w:rsidRDefault="00CC1CEF" w:rsidP="000D513E">
            <w:pPr>
              <w:rPr>
                <w:b/>
                <w:sz w:val="24"/>
                <w:lang w:val="lt-LT"/>
              </w:rPr>
            </w:pPr>
          </w:p>
        </w:tc>
      </w:tr>
    </w:tbl>
    <w:p w:rsidR="00CC1CEF" w:rsidRPr="00A753F1" w:rsidRDefault="00CC1CEF" w:rsidP="00CC1CEF">
      <w:pPr>
        <w:spacing w:line="276" w:lineRule="auto"/>
        <w:jc w:val="center"/>
        <w:rPr>
          <w:b/>
          <w:sz w:val="24"/>
          <w:lang w:val="lt-LT"/>
        </w:rPr>
      </w:pPr>
      <w:r>
        <w:rPr>
          <w:b/>
          <w:sz w:val="24"/>
          <w:lang w:val="lt-LT"/>
        </w:rPr>
        <w:t xml:space="preserve"> </w:t>
      </w:r>
      <w:r w:rsidRPr="00A753F1">
        <w:rPr>
          <w:b/>
          <w:sz w:val="24"/>
          <w:lang w:val="lt-LT"/>
        </w:rPr>
        <w:t>SPRENDIMAS</w:t>
      </w:r>
    </w:p>
    <w:p w:rsidR="00CC1CEF" w:rsidRDefault="00CC1CEF" w:rsidP="00CC1CEF">
      <w:pPr>
        <w:spacing w:line="276" w:lineRule="auto"/>
        <w:ind w:firstLine="120"/>
        <w:jc w:val="center"/>
        <w:rPr>
          <w:rFonts w:ascii="Times New Roman" w:hAnsi="Times New Roman"/>
          <w:sz w:val="24"/>
          <w:lang w:val="lt-LT"/>
        </w:rPr>
      </w:pPr>
      <w:r w:rsidRPr="00A753F1">
        <w:rPr>
          <w:b/>
          <w:sz w:val="24"/>
          <w:lang w:val="lt-LT"/>
        </w:rPr>
        <w:t>DĖL PRITARIMO</w:t>
      </w:r>
      <w:r>
        <w:rPr>
          <w:b/>
          <w:sz w:val="24"/>
          <w:lang w:val="lt-LT"/>
        </w:rPr>
        <w:t xml:space="preserve"> LENTVARIO PRADINĖS MOKYKLOS </w:t>
      </w:r>
    </w:p>
    <w:p w:rsidR="00CC1CEF" w:rsidRPr="00A753F1" w:rsidRDefault="00CC1CEF" w:rsidP="00CC1CEF">
      <w:pPr>
        <w:spacing w:line="276" w:lineRule="auto"/>
        <w:ind w:firstLine="120"/>
        <w:jc w:val="center"/>
        <w:rPr>
          <w:b/>
          <w:sz w:val="24"/>
          <w:lang w:val="lt-LT"/>
        </w:rPr>
      </w:pPr>
      <w:r>
        <w:rPr>
          <w:b/>
          <w:sz w:val="24"/>
          <w:lang w:val="lt-LT"/>
        </w:rPr>
        <w:t>2015–2017 METŲ STRATEGINIAM PLANUI</w:t>
      </w:r>
      <w:r w:rsidRPr="00A753F1">
        <w:rPr>
          <w:b/>
          <w:sz w:val="24"/>
          <w:lang w:val="lt-LT"/>
        </w:rPr>
        <w:t xml:space="preserve">   </w:t>
      </w:r>
    </w:p>
    <w:p w:rsidR="00CC1CEF" w:rsidRPr="00A753F1" w:rsidRDefault="00CC1CEF" w:rsidP="00CC1CEF">
      <w:pPr>
        <w:jc w:val="center"/>
        <w:rPr>
          <w:sz w:val="24"/>
          <w:lang w:val="lt-LT"/>
        </w:rPr>
      </w:pPr>
    </w:p>
    <w:p w:rsidR="00CC1CEF" w:rsidRPr="007C6012" w:rsidRDefault="00CC1CEF" w:rsidP="00CC1CEF">
      <w:pPr>
        <w:jc w:val="center"/>
        <w:rPr>
          <w:rFonts w:ascii="Times New Roman" w:hAnsi="Times New Roman"/>
          <w:sz w:val="24"/>
          <w:lang w:val="lt-LT"/>
        </w:rPr>
      </w:pPr>
      <w:r>
        <w:rPr>
          <w:rFonts w:ascii="Times New Roman" w:hAnsi="Times New Roman"/>
          <w:sz w:val="24"/>
          <w:lang w:val="lt-LT"/>
        </w:rPr>
        <w:t>2015</w:t>
      </w:r>
      <w:r w:rsidRPr="007C6012">
        <w:rPr>
          <w:rFonts w:ascii="Times New Roman" w:hAnsi="Times New Roman"/>
          <w:sz w:val="24"/>
          <w:lang w:val="lt-LT"/>
        </w:rPr>
        <w:t xml:space="preserve"> m. </w:t>
      </w:r>
      <w:r w:rsidR="00FC3E88">
        <w:rPr>
          <w:rFonts w:ascii="Times New Roman" w:hAnsi="Times New Roman"/>
          <w:sz w:val="24"/>
          <w:lang w:val="lt-LT"/>
        </w:rPr>
        <w:t xml:space="preserve">balandžio 2 </w:t>
      </w:r>
      <w:r w:rsidRPr="007C6012">
        <w:rPr>
          <w:rFonts w:ascii="Times New Roman" w:hAnsi="Times New Roman"/>
          <w:sz w:val="24"/>
          <w:lang w:val="lt-LT"/>
        </w:rPr>
        <w:t>d. Nr. S1-</w:t>
      </w:r>
      <w:r w:rsidR="00F53FE9">
        <w:rPr>
          <w:rFonts w:ascii="Times New Roman" w:hAnsi="Times New Roman"/>
          <w:sz w:val="24"/>
          <w:lang w:val="lt-LT"/>
        </w:rPr>
        <w:t>59</w:t>
      </w:r>
    </w:p>
    <w:p w:rsidR="00CC1CEF" w:rsidRPr="007C6012" w:rsidRDefault="00CC1CEF" w:rsidP="00CC1CEF">
      <w:pPr>
        <w:jc w:val="center"/>
        <w:rPr>
          <w:rFonts w:ascii="Times New Roman" w:hAnsi="Times New Roman"/>
          <w:sz w:val="24"/>
          <w:lang w:val="lt-LT"/>
        </w:rPr>
      </w:pPr>
      <w:r w:rsidRPr="007C6012">
        <w:rPr>
          <w:rFonts w:ascii="Times New Roman" w:hAnsi="Times New Roman"/>
          <w:sz w:val="24"/>
          <w:lang w:val="lt-LT"/>
        </w:rPr>
        <w:t xml:space="preserve"> Trakai</w:t>
      </w:r>
    </w:p>
    <w:p w:rsidR="00CC1CEF" w:rsidRPr="007C6012" w:rsidRDefault="00CC1CEF" w:rsidP="00CC1CEF">
      <w:pPr>
        <w:spacing w:line="360" w:lineRule="auto"/>
        <w:rPr>
          <w:rFonts w:ascii="Times New Roman" w:hAnsi="Times New Roman"/>
          <w:sz w:val="24"/>
          <w:lang w:val="lt-LT"/>
        </w:rPr>
      </w:pPr>
      <w:r w:rsidRPr="007C6012">
        <w:rPr>
          <w:rFonts w:ascii="Times New Roman" w:hAnsi="Times New Roman"/>
          <w:sz w:val="24"/>
          <w:lang w:val="lt-LT"/>
        </w:rPr>
        <w:tab/>
      </w:r>
    </w:p>
    <w:p w:rsidR="00CC1CEF" w:rsidRPr="007C6012" w:rsidRDefault="00CC1CEF" w:rsidP="00CC1CEF">
      <w:pPr>
        <w:spacing w:line="360" w:lineRule="auto"/>
        <w:rPr>
          <w:rFonts w:ascii="Times New Roman" w:hAnsi="Times New Roman"/>
          <w:sz w:val="24"/>
          <w:lang w:val="lt-LT"/>
        </w:rPr>
      </w:pPr>
      <w:r w:rsidRPr="007C6012">
        <w:rPr>
          <w:rFonts w:ascii="Times New Roman" w:hAnsi="Times New Roman"/>
          <w:sz w:val="24"/>
          <w:lang w:val="lt-LT"/>
        </w:rPr>
        <w:tab/>
        <w:t xml:space="preserve">Vadovaudamasi Lietuvos Respublikos vietos savivaldos įstatymo 16 straipsnio 4 dalimi, Lietuvos Respublikos švietimo įstatymo 54 straipsnio 4 dalimi, Trakų rajono savivaldybės taryba </w:t>
      </w:r>
      <w:r>
        <w:rPr>
          <w:rFonts w:ascii="Times New Roman" w:hAnsi="Times New Roman"/>
          <w:sz w:val="24"/>
          <w:lang w:val="lt-LT"/>
        </w:rPr>
        <w:t xml:space="preserve"> </w:t>
      </w:r>
      <w:r w:rsidRPr="007C6012">
        <w:rPr>
          <w:rFonts w:ascii="Times New Roman" w:hAnsi="Times New Roman"/>
          <w:sz w:val="24"/>
          <w:lang w:val="lt-LT"/>
        </w:rPr>
        <w:t xml:space="preserve">n u s p r e n d ž i a pritarti </w:t>
      </w:r>
      <w:r>
        <w:rPr>
          <w:rFonts w:ascii="Times New Roman" w:hAnsi="Times New Roman"/>
          <w:sz w:val="24"/>
          <w:lang w:val="lt-LT"/>
        </w:rPr>
        <w:t>Lentvario pradinės mokyklos 2015–2017</w:t>
      </w:r>
      <w:r w:rsidRPr="007C6012">
        <w:rPr>
          <w:rFonts w:ascii="Times New Roman" w:hAnsi="Times New Roman"/>
          <w:sz w:val="24"/>
          <w:lang w:val="lt-LT"/>
        </w:rPr>
        <w:t xml:space="preserve"> metų strateginiam planui (pridedama).  </w:t>
      </w:r>
    </w:p>
    <w:p w:rsidR="00CC1CEF" w:rsidRPr="007C6012" w:rsidRDefault="00CC1CEF" w:rsidP="00CC1CEF">
      <w:pPr>
        <w:spacing w:line="360" w:lineRule="auto"/>
        <w:rPr>
          <w:rFonts w:ascii="Times New Roman" w:hAnsi="Times New Roman"/>
          <w:strike/>
          <w:sz w:val="24"/>
          <w:lang w:val="lt-LT"/>
        </w:rPr>
      </w:pPr>
    </w:p>
    <w:p w:rsidR="00CC1CEF" w:rsidRPr="00A753F1" w:rsidRDefault="00CC1CEF" w:rsidP="00F53FE9">
      <w:pPr>
        <w:spacing w:line="360" w:lineRule="auto"/>
        <w:rPr>
          <w:sz w:val="24"/>
          <w:lang w:val="lt-LT"/>
        </w:rPr>
      </w:pPr>
    </w:p>
    <w:p w:rsidR="00CC1CEF" w:rsidRPr="00A753F1" w:rsidRDefault="00CC1CEF" w:rsidP="00CC1CEF">
      <w:pPr>
        <w:spacing w:line="360" w:lineRule="auto"/>
        <w:ind w:firstLine="720"/>
        <w:rPr>
          <w:sz w:val="24"/>
          <w:lang w:val="lt-LT"/>
        </w:rPr>
      </w:pPr>
    </w:p>
    <w:p w:rsidR="00CC1CEF" w:rsidRPr="00A753F1" w:rsidRDefault="00CC1CEF" w:rsidP="00CC1CEF">
      <w:pPr>
        <w:tabs>
          <w:tab w:val="left" w:pos="1276"/>
        </w:tabs>
        <w:rPr>
          <w:rFonts w:ascii="Times New Roman" w:hAnsi="Times New Roman"/>
          <w:sz w:val="24"/>
          <w:lang w:val="lt-LT"/>
        </w:rPr>
      </w:pPr>
    </w:p>
    <w:p w:rsidR="00F53FE9" w:rsidRPr="00D8249F" w:rsidRDefault="00F53FE9" w:rsidP="00F53FE9">
      <w:pPr>
        <w:spacing w:line="276" w:lineRule="auto"/>
        <w:rPr>
          <w:sz w:val="24"/>
        </w:rPr>
      </w:pPr>
      <w:r w:rsidRPr="00D8249F">
        <w:rPr>
          <w:sz w:val="24"/>
        </w:rPr>
        <w:t>Savivaldybės mero pavaduotoja,                                                                                          Marija Puč</w:t>
      </w:r>
    </w:p>
    <w:p w:rsidR="00CC1CEF" w:rsidRPr="00A753F1" w:rsidRDefault="00F53FE9" w:rsidP="00F53FE9">
      <w:pPr>
        <w:rPr>
          <w:sz w:val="24"/>
          <w:lang w:val="lt-LT"/>
        </w:rPr>
      </w:pPr>
      <w:proofErr w:type="gramStart"/>
      <w:r w:rsidRPr="00D8249F">
        <w:rPr>
          <w:sz w:val="24"/>
        </w:rPr>
        <w:t>pavaduojanti</w:t>
      </w:r>
      <w:proofErr w:type="gramEnd"/>
      <w:r w:rsidRPr="00D8249F">
        <w:rPr>
          <w:sz w:val="24"/>
        </w:rPr>
        <w:t xml:space="preserve"> Savivaldybės merą</w:t>
      </w:r>
    </w:p>
    <w:p w:rsidR="00CC1CEF" w:rsidRPr="00A753F1" w:rsidRDefault="00CC1CEF" w:rsidP="00CC1CEF">
      <w:pPr>
        <w:rPr>
          <w:sz w:val="24"/>
          <w:lang w:val="lt-LT"/>
        </w:rPr>
      </w:pPr>
    </w:p>
    <w:p w:rsidR="00CC1CEF" w:rsidRPr="00A753F1" w:rsidRDefault="00CC1CEF" w:rsidP="00CC1CEF">
      <w:pPr>
        <w:rPr>
          <w:sz w:val="24"/>
          <w:lang w:val="lt-LT"/>
        </w:rPr>
      </w:pPr>
    </w:p>
    <w:p w:rsidR="00CC1CEF" w:rsidRPr="00A753F1" w:rsidRDefault="00CC1CEF" w:rsidP="00CC1CEF">
      <w:pPr>
        <w:rPr>
          <w:sz w:val="24"/>
          <w:lang w:val="lt-LT"/>
        </w:rPr>
      </w:pPr>
    </w:p>
    <w:p w:rsidR="00CC1CEF" w:rsidRPr="00A753F1" w:rsidRDefault="00CC1CEF" w:rsidP="00CC1CEF">
      <w:pPr>
        <w:rPr>
          <w:sz w:val="24"/>
          <w:lang w:val="lt-LT"/>
        </w:rPr>
      </w:pPr>
    </w:p>
    <w:p w:rsidR="00CC1CEF" w:rsidRPr="00A753F1" w:rsidRDefault="00CC1CEF" w:rsidP="00CC1CEF">
      <w:pPr>
        <w:rPr>
          <w:sz w:val="24"/>
          <w:lang w:val="lt-LT"/>
        </w:rPr>
      </w:pPr>
    </w:p>
    <w:p w:rsidR="00CC1CEF" w:rsidRPr="00A753F1" w:rsidRDefault="00CC1CEF" w:rsidP="00CC1CEF">
      <w:pPr>
        <w:rPr>
          <w:sz w:val="24"/>
          <w:lang w:val="lt-LT"/>
        </w:rPr>
      </w:pPr>
    </w:p>
    <w:p w:rsidR="00CC1CEF" w:rsidRDefault="00CC1CEF" w:rsidP="00CC1CEF">
      <w:pPr>
        <w:rPr>
          <w:sz w:val="24"/>
          <w:lang w:val="lt-LT"/>
        </w:rPr>
      </w:pPr>
    </w:p>
    <w:p w:rsidR="00CC1CEF" w:rsidRPr="00A753F1" w:rsidRDefault="00CC1CEF" w:rsidP="00CC1CEF">
      <w:pPr>
        <w:rPr>
          <w:sz w:val="24"/>
          <w:lang w:val="lt-LT"/>
        </w:rPr>
      </w:pPr>
    </w:p>
    <w:p w:rsidR="00CC1CEF" w:rsidRPr="00A753F1" w:rsidRDefault="00CC1CEF" w:rsidP="00CC1CEF">
      <w:pPr>
        <w:rPr>
          <w:sz w:val="24"/>
          <w:lang w:val="lt-LT"/>
        </w:rPr>
      </w:pPr>
    </w:p>
    <w:p w:rsidR="00CC1CEF" w:rsidRDefault="00CC1CEF" w:rsidP="00CC1CEF">
      <w:pPr>
        <w:rPr>
          <w:sz w:val="24"/>
          <w:lang w:val="lt-LT"/>
        </w:rPr>
      </w:pPr>
    </w:p>
    <w:p w:rsidR="00CC1CEF" w:rsidRDefault="00CC1CEF" w:rsidP="00CC1CEF">
      <w:pPr>
        <w:rPr>
          <w:sz w:val="24"/>
          <w:lang w:val="lt-LT"/>
        </w:rPr>
      </w:pPr>
    </w:p>
    <w:p w:rsidR="00CC1CEF" w:rsidRDefault="00CC1CEF" w:rsidP="00CC1CEF">
      <w:pPr>
        <w:rPr>
          <w:sz w:val="24"/>
          <w:lang w:val="lt-LT"/>
        </w:rPr>
      </w:pPr>
    </w:p>
    <w:p w:rsidR="00CC1CEF" w:rsidRDefault="00CC1CEF" w:rsidP="00CC1CEF">
      <w:pPr>
        <w:rPr>
          <w:sz w:val="24"/>
          <w:lang w:val="lt-LT"/>
        </w:rPr>
      </w:pPr>
    </w:p>
    <w:p w:rsidR="00CC1CEF" w:rsidRDefault="00CC1CEF" w:rsidP="00CC1CEF">
      <w:pPr>
        <w:rPr>
          <w:sz w:val="24"/>
          <w:lang w:val="lt-LT"/>
        </w:rPr>
      </w:pPr>
    </w:p>
    <w:p w:rsidR="00F53FE9" w:rsidRDefault="00F53FE9" w:rsidP="00CC1CEF">
      <w:pPr>
        <w:rPr>
          <w:sz w:val="24"/>
          <w:lang w:val="lt-LT"/>
        </w:rPr>
      </w:pPr>
    </w:p>
    <w:p w:rsidR="00CC1CEF" w:rsidRDefault="00CC1CEF" w:rsidP="00CC1CEF">
      <w:pPr>
        <w:rPr>
          <w:sz w:val="24"/>
          <w:lang w:val="lt-LT"/>
        </w:rPr>
      </w:pPr>
    </w:p>
    <w:p w:rsidR="00CC1CEF" w:rsidRPr="007C6012" w:rsidRDefault="00CC1CEF" w:rsidP="00CC1CEF">
      <w:pPr>
        <w:rPr>
          <w:rFonts w:ascii="Times New Roman" w:hAnsi="Times New Roman"/>
          <w:sz w:val="24"/>
          <w:lang w:val="lt-LT"/>
        </w:rPr>
      </w:pPr>
    </w:p>
    <w:p w:rsidR="00CC1CEF" w:rsidRPr="00404265" w:rsidRDefault="00CC1CEF" w:rsidP="00CC1CEF">
      <w:pPr>
        <w:tabs>
          <w:tab w:val="left" w:pos="1260"/>
        </w:tabs>
        <w:rPr>
          <w:rFonts w:ascii="Times New Roman" w:hAnsi="Times New Roman"/>
          <w:sz w:val="24"/>
          <w:lang w:val="en-US"/>
        </w:rPr>
      </w:pPr>
      <w:r w:rsidRPr="00404265">
        <w:rPr>
          <w:rFonts w:ascii="Times New Roman" w:hAnsi="Times New Roman"/>
          <w:sz w:val="24"/>
          <w:lang w:val="en-US"/>
        </w:rPr>
        <w:t>Alina Jakonis, tel. (8 528</w:t>
      </w:r>
      <w:proofErr w:type="gramStart"/>
      <w:r w:rsidRPr="00404265">
        <w:rPr>
          <w:rFonts w:ascii="Times New Roman" w:hAnsi="Times New Roman"/>
          <w:sz w:val="24"/>
          <w:lang w:val="en-US"/>
        </w:rPr>
        <w:t>)  55</w:t>
      </w:r>
      <w:proofErr w:type="gramEnd"/>
      <w:r w:rsidRPr="00404265">
        <w:rPr>
          <w:rFonts w:ascii="Times New Roman" w:hAnsi="Times New Roman"/>
          <w:sz w:val="24"/>
          <w:lang w:val="en-US"/>
        </w:rPr>
        <w:t xml:space="preserve"> 604, el.p. alina.jakonis@trakai.lt</w:t>
      </w:r>
    </w:p>
    <w:p w:rsidR="00CC1CEF" w:rsidRPr="00404265" w:rsidRDefault="00CC1CEF" w:rsidP="00CC1CEF">
      <w:pPr>
        <w:rPr>
          <w:rFonts w:ascii="Times New Roman" w:hAnsi="Times New Roman"/>
          <w:sz w:val="24"/>
          <w:lang w:val="en-US"/>
        </w:rPr>
      </w:pPr>
    </w:p>
    <w:p w:rsidR="00DC54A4" w:rsidRPr="00024860" w:rsidRDefault="00DC54A4" w:rsidP="00783253">
      <w:pPr>
        <w:autoSpaceDE/>
        <w:autoSpaceDN/>
        <w:adjustRightInd/>
        <w:ind w:left="5904" w:firstLine="1296"/>
        <w:jc w:val="left"/>
        <w:rPr>
          <w:rFonts w:ascii="Times New Roman" w:hAnsi="Times New Roman"/>
          <w:sz w:val="24"/>
          <w:lang w:val="lt-LT" w:eastAsia="ru-RU"/>
        </w:rPr>
      </w:pPr>
      <w:r w:rsidRPr="00024860">
        <w:rPr>
          <w:rFonts w:ascii="Times New Roman" w:hAnsi="Times New Roman"/>
          <w:sz w:val="24"/>
          <w:lang w:val="lt-LT" w:eastAsia="ru-RU"/>
        </w:rPr>
        <w:t>PATVIRTINTA</w:t>
      </w:r>
    </w:p>
    <w:p w:rsidR="00DC54A4" w:rsidRPr="00024860" w:rsidRDefault="00DC54A4" w:rsidP="00DC54A4">
      <w:pPr>
        <w:autoSpaceDE/>
        <w:autoSpaceDN/>
        <w:adjustRightInd/>
        <w:ind w:left="7200"/>
        <w:jc w:val="left"/>
        <w:rPr>
          <w:rFonts w:ascii="Times New Roman" w:hAnsi="Times New Roman"/>
          <w:b/>
          <w:sz w:val="24"/>
          <w:lang w:val="lt-LT" w:eastAsia="ru-RU"/>
        </w:rPr>
      </w:pPr>
      <w:r w:rsidRPr="00024860">
        <w:rPr>
          <w:rFonts w:ascii="Times New Roman" w:hAnsi="Times New Roman"/>
          <w:sz w:val="24"/>
          <w:lang w:val="lt-LT" w:eastAsia="ru-RU"/>
        </w:rPr>
        <w:lastRenderedPageBreak/>
        <w:t>Mokyklos direktoriaus</w:t>
      </w:r>
    </w:p>
    <w:p w:rsidR="00DC54A4" w:rsidRPr="00024860" w:rsidRDefault="00A5519B" w:rsidP="00DC54A4">
      <w:pPr>
        <w:autoSpaceDE/>
        <w:autoSpaceDN/>
        <w:adjustRightInd/>
        <w:ind w:left="7200"/>
        <w:jc w:val="left"/>
        <w:rPr>
          <w:rFonts w:ascii="Times New Roman" w:hAnsi="Times New Roman"/>
          <w:sz w:val="24"/>
          <w:lang w:val="lt-LT" w:eastAsia="ru-RU"/>
        </w:rPr>
      </w:pPr>
      <w:r>
        <w:rPr>
          <w:rFonts w:ascii="Times New Roman" w:hAnsi="Times New Roman"/>
          <w:sz w:val="24"/>
          <w:lang w:val="lt-LT" w:eastAsia="ru-RU"/>
        </w:rPr>
        <w:t>2015</w:t>
      </w:r>
      <w:r w:rsidR="00DC54A4" w:rsidRPr="00024860">
        <w:rPr>
          <w:rFonts w:ascii="Times New Roman" w:hAnsi="Times New Roman"/>
          <w:sz w:val="24"/>
          <w:lang w:val="lt-LT" w:eastAsia="ru-RU"/>
        </w:rPr>
        <w:t>-</w:t>
      </w:r>
      <w:r>
        <w:rPr>
          <w:rFonts w:ascii="Times New Roman" w:hAnsi="Times New Roman"/>
          <w:sz w:val="24"/>
          <w:lang w:val="lt-LT" w:eastAsia="ru-RU"/>
        </w:rPr>
        <w:t xml:space="preserve">  </w:t>
      </w:r>
      <w:r w:rsidR="00A412AE">
        <w:rPr>
          <w:rFonts w:ascii="Times New Roman" w:hAnsi="Times New Roman"/>
          <w:sz w:val="24"/>
          <w:lang w:val="lt-LT" w:eastAsia="ru-RU"/>
        </w:rPr>
        <w:t>04</w:t>
      </w:r>
      <w:r>
        <w:rPr>
          <w:rFonts w:ascii="Times New Roman" w:hAnsi="Times New Roman"/>
          <w:sz w:val="24"/>
          <w:lang w:val="lt-LT" w:eastAsia="ru-RU"/>
        </w:rPr>
        <w:t xml:space="preserve"> </w:t>
      </w:r>
      <w:r w:rsidR="00DC54A4" w:rsidRPr="00024860">
        <w:rPr>
          <w:rFonts w:ascii="Times New Roman" w:hAnsi="Times New Roman"/>
          <w:sz w:val="24"/>
          <w:lang w:val="lt-LT" w:eastAsia="ru-RU"/>
        </w:rPr>
        <w:t>-</w:t>
      </w:r>
      <w:r>
        <w:rPr>
          <w:rFonts w:ascii="Times New Roman" w:hAnsi="Times New Roman"/>
          <w:sz w:val="24"/>
          <w:lang w:val="lt-LT" w:eastAsia="ru-RU"/>
        </w:rPr>
        <w:t xml:space="preserve"> </w:t>
      </w:r>
      <w:r w:rsidR="00A412AE">
        <w:rPr>
          <w:rFonts w:ascii="Times New Roman" w:hAnsi="Times New Roman"/>
          <w:sz w:val="24"/>
          <w:lang w:val="lt-LT" w:eastAsia="ru-RU"/>
        </w:rPr>
        <w:t>03</w:t>
      </w:r>
    </w:p>
    <w:p w:rsidR="00DC54A4" w:rsidRDefault="00802256" w:rsidP="00802256">
      <w:pPr>
        <w:autoSpaceDE/>
        <w:autoSpaceDN/>
        <w:adjustRightInd/>
        <w:ind w:left="7200"/>
        <w:jc w:val="left"/>
        <w:rPr>
          <w:rFonts w:ascii="Times New Roman" w:hAnsi="Times New Roman"/>
          <w:sz w:val="24"/>
          <w:lang w:val="lt-LT" w:eastAsia="ru-RU"/>
        </w:rPr>
      </w:pPr>
      <w:r>
        <w:rPr>
          <w:rFonts w:ascii="Times New Roman" w:hAnsi="Times New Roman"/>
          <w:sz w:val="24"/>
          <w:lang w:val="lt-LT" w:eastAsia="ru-RU"/>
        </w:rPr>
        <w:t>įsakymu Nr.</w:t>
      </w:r>
      <w:r w:rsidR="00A412AE">
        <w:rPr>
          <w:rFonts w:ascii="Times New Roman" w:hAnsi="Times New Roman"/>
          <w:sz w:val="24"/>
          <w:lang w:val="lt-LT" w:eastAsia="ru-RU"/>
        </w:rPr>
        <w:t xml:space="preserve"> V-08</w:t>
      </w:r>
    </w:p>
    <w:p w:rsidR="00151001" w:rsidRPr="00802256" w:rsidRDefault="00151001" w:rsidP="00802256">
      <w:pPr>
        <w:autoSpaceDE/>
        <w:autoSpaceDN/>
        <w:adjustRightInd/>
        <w:ind w:left="7200"/>
        <w:jc w:val="left"/>
        <w:rPr>
          <w:rFonts w:ascii="Times New Roman" w:hAnsi="Times New Roman"/>
          <w:b/>
          <w:sz w:val="24"/>
          <w:lang w:val="lt-LT" w:eastAsia="ru-RU"/>
        </w:rPr>
      </w:pPr>
    </w:p>
    <w:p w:rsidR="00DC54A4" w:rsidRPr="00024860" w:rsidRDefault="00DC54A4" w:rsidP="00DC54A4">
      <w:pPr>
        <w:autoSpaceDE/>
        <w:autoSpaceDN/>
        <w:adjustRightInd/>
        <w:rPr>
          <w:rFonts w:ascii="Times New Roman" w:hAnsi="Times New Roman"/>
          <w:sz w:val="24"/>
          <w:lang w:val="lt-LT" w:eastAsia="ru-RU"/>
        </w:rPr>
      </w:pPr>
    </w:p>
    <w:p w:rsidR="00DC54A4" w:rsidRPr="00024860" w:rsidRDefault="00DC54A4" w:rsidP="00DC54A4">
      <w:pPr>
        <w:autoSpaceDE/>
        <w:autoSpaceDN/>
        <w:adjustRightInd/>
        <w:spacing w:line="360" w:lineRule="auto"/>
        <w:jc w:val="center"/>
        <w:outlineLvl w:val="0"/>
        <w:rPr>
          <w:rFonts w:ascii="Times New Roman" w:hAnsi="Times New Roman"/>
          <w:b/>
          <w:sz w:val="24"/>
          <w:lang w:val="lt-LT" w:eastAsia="ru-RU"/>
        </w:rPr>
      </w:pPr>
      <w:r w:rsidRPr="00024860">
        <w:rPr>
          <w:rFonts w:ascii="Times New Roman" w:hAnsi="Times New Roman"/>
          <w:b/>
          <w:sz w:val="24"/>
          <w:lang w:val="lt-LT" w:eastAsia="ru-RU"/>
        </w:rPr>
        <w:t xml:space="preserve">TRAKŲ R. LENTVARIO </w:t>
      </w:r>
      <w:r>
        <w:rPr>
          <w:rFonts w:ascii="Times New Roman" w:hAnsi="Times New Roman"/>
          <w:b/>
          <w:sz w:val="24"/>
          <w:lang w:val="lt-LT" w:eastAsia="ru-RU"/>
        </w:rPr>
        <w:t>PRADINĖS</w:t>
      </w:r>
      <w:r w:rsidRPr="00024860">
        <w:rPr>
          <w:rFonts w:ascii="Times New Roman" w:hAnsi="Times New Roman"/>
          <w:b/>
          <w:sz w:val="24"/>
          <w:lang w:val="lt-LT" w:eastAsia="ru-RU"/>
        </w:rPr>
        <w:t xml:space="preserve"> MOKYKLOS</w:t>
      </w:r>
    </w:p>
    <w:p w:rsidR="00DC54A4" w:rsidRPr="00024860" w:rsidRDefault="00DC54A4" w:rsidP="00802256">
      <w:pPr>
        <w:autoSpaceDE/>
        <w:autoSpaceDN/>
        <w:adjustRightInd/>
        <w:spacing w:line="360" w:lineRule="auto"/>
        <w:jc w:val="center"/>
        <w:rPr>
          <w:rFonts w:ascii="Times New Roman" w:hAnsi="Times New Roman"/>
          <w:b/>
          <w:sz w:val="24"/>
          <w:lang w:val="lt-LT" w:eastAsia="ru-RU"/>
        </w:rPr>
      </w:pPr>
      <w:r w:rsidRPr="00024860">
        <w:rPr>
          <w:rFonts w:ascii="Times New Roman" w:hAnsi="Times New Roman"/>
          <w:b/>
          <w:sz w:val="24"/>
          <w:lang w:val="lt-LT" w:eastAsia="ru-RU"/>
        </w:rPr>
        <w:t>201</w:t>
      </w:r>
      <w:r w:rsidR="00151001">
        <w:rPr>
          <w:rFonts w:ascii="Times New Roman" w:hAnsi="Times New Roman"/>
          <w:b/>
          <w:sz w:val="24"/>
          <w:lang w:val="lt-LT" w:eastAsia="ru-RU"/>
        </w:rPr>
        <w:t>5</w:t>
      </w:r>
      <w:r w:rsidRPr="00024860">
        <w:rPr>
          <w:rFonts w:ascii="Times New Roman" w:hAnsi="Times New Roman"/>
          <w:b/>
          <w:sz w:val="24"/>
          <w:lang w:val="lt-LT" w:eastAsia="ru-RU"/>
        </w:rPr>
        <w:t>-201</w:t>
      </w:r>
      <w:r w:rsidR="00151001">
        <w:rPr>
          <w:rFonts w:ascii="Times New Roman" w:hAnsi="Times New Roman"/>
          <w:b/>
          <w:sz w:val="24"/>
          <w:lang w:val="lt-LT" w:eastAsia="ru-RU"/>
        </w:rPr>
        <w:t>7</w:t>
      </w:r>
      <w:r w:rsidRPr="00024860">
        <w:rPr>
          <w:rFonts w:ascii="Times New Roman" w:hAnsi="Times New Roman"/>
          <w:b/>
          <w:sz w:val="24"/>
          <w:lang w:val="lt-LT" w:eastAsia="ru-RU"/>
        </w:rPr>
        <w:t xml:space="preserve"> METŲ STRATEGINIS PLANAS</w:t>
      </w:r>
    </w:p>
    <w:p w:rsidR="008C78B4" w:rsidRDefault="008C78B4" w:rsidP="00802256">
      <w:pPr>
        <w:tabs>
          <w:tab w:val="left" w:pos="4860"/>
          <w:tab w:val="left" w:pos="5220"/>
        </w:tabs>
        <w:autoSpaceDE/>
        <w:autoSpaceDN/>
        <w:adjustRightInd/>
        <w:jc w:val="center"/>
        <w:outlineLvl w:val="0"/>
        <w:rPr>
          <w:rFonts w:ascii="Times New Roman" w:hAnsi="Times New Roman"/>
          <w:b/>
          <w:sz w:val="22"/>
          <w:szCs w:val="22"/>
          <w:lang w:val="lt-LT" w:eastAsia="ru-RU"/>
        </w:rPr>
      </w:pPr>
    </w:p>
    <w:p w:rsidR="00DC54A4" w:rsidRPr="00A5519B" w:rsidRDefault="00DC54A4" w:rsidP="00802256">
      <w:pPr>
        <w:tabs>
          <w:tab w:val="left" w:pos="4860"/>
          <w:tab w:val="left" w:pos="5220"/>
        </w:tabs>
        <w:autoSpaceDE/>
        <w:autoSpaceDN/>
        <w:adjustRightInd/>
        <w:jc w:val="center"/>
        <w:outlineLvl w:val="0"/>
        <w:rPr>
          <w:rFonts w:ascii="Times New Roman" w:hAnsi="Times New Roman"/>
          <w:b/>
          <w:sz w:val="24"/>
          <w:lang w:val="lt-LT" w:eastAsia="ru-RU"/>
        </w:rPr>
      </w:pPr>
      <w:r w:rsidRPr="00A5519B">
        <w:rPr>
          <w:rFonts w:ascii="Times New Roman" w:hAnsi="Times New Roman"/>
          <w:b/>
          <w:sz w:val="24"/>
          <w:lang w:val="lt-LT" w:eastAsia="ru-RU"/>
        </w:rPr>
        <w:t>I. ĮVADAS</w:t>
      </w:r>
    </w:p>
    <w:p w:rsidR="008C78B4" w:rsidRPr="00802256" w:rsidRDefault="008C78B4" w:rsidP="00802256">
      <w:pPr>
        <w:tabs>
          <w:tab w:val="left" w:pos="4860"/>
          <w:tab w:val="left" w:pos="5220"/>
        </w:tabs>
        <w:autoSpaceDE/>
        <w:autoSpaceDN/>
        <w:adjustRightInd/>
        <w:jc w:val="center"/>
        <w:outlineLvl w:val="0"/>
        <w:rPr>
          <w:rFonts w:ascii="Times New Roman" w:hAnsi="Times New Roman"/>
          <w:b/>
          <w:sz w:val="22"/>
          <w:szCs w:val="22"/>
          <w:lang w:val="lt-LT" w:eastAsia="ru-RU"/>
        </w:rPr>
      </w:pPr>
    </w:p>
    <w:p w:rsidR="00DC54A4" w:rsidRPr="00A5519B" w:rsidRDefault="00DC54A4" w:rsidP="00A5519B">
      <w:pPr>
        <w:autoSpaceDE/>
        <w:autoSpaceDN/>
        <w:adjustRightInd/>
        <w:spacing w:line="360" w:lineRule="auto"/>
        <w:ind w:firstLine="1296"/>
        <w:rPr>
          <w:rFonts w:ascii="Times New Roman" w:hAnsi="Times New Roman"/>
          <w:sz w:val="24"/>
          <w:lang w:val="lt-LT" w:eastAsia="ru-RU"/>
        </w:rPr>
      </w:pPr>
      <w:r w:rsidRPr="00A5519B">
        <w:rPr>
          <w:rFonts w:ascii="Times New Roman" w:hAnsi="Times New Roman"/>
          <w:sz w:val="24"/>
          <w:lang w:val="lt-LT" w:eastAsia="ru-RU"/>
        </w:rPr>
        <w:t>Trak</w:t>
      </w:r>
      <w:r w:rsidR="00777059" w:rsidRPr="00A5519B">
        <w:rPr>
          <w:rFonts w:ascii="Times New Roman" w:hAnsi="Times New Roman"/>
          <w:sz w:val="24"/>
          <w:lang w:val="lt-LT" w:eastAsia="ru-RU"/>
        </w:rPr>
        <w:t>ų r. Lentvario pradinės</w:t>
      </w:r>
      <w:r w:rsidRPr="00A5519B">
        <w:rPr>
          <w:rFonts w:ascii="Times New Roman" w:hAnsi="Times New Roman"/>
          <w:sz w:val="24"/>
          <w:lang w:val="lt-LT" w:eastAsia="ru-RU"/>
        </w:rPr>
        <w:t xml:space="preserve"> mokyklos strateginio plano</w:t>
      </w:r>
      <w:r w:rsidR="00DA7856" w:rsidRPr="00A5519B">
        <w:rPr>
          <w:rFonts w:ascii="Times New Roman" w:hAnsi="Times New Roman"/>
          <w:sz w:val="24"/>
          <w:lang w:val="lt-LT" w:eastAsia="ru-RU"/>
        </w:rPr>
        <w:t xml:space="preserve"> 2015-2017</w:t>
      </w:r>
      <w:r w:rsidR="00777059" w:rsidRPr="00A5519B">
        <w:rPr>
          <w:rFonts w:ascii="Times New Roman" w:hAnsi="Times New Roman"/>
          <w:sz w:val="24"/>
          <w:lang w:val="lt-LT" w:eastAsia="ru-RU"/>
        </w:rPr>
        <w:t xml:space="preserve"> metų</w:t>
      </w:r>
      <w:r w:rsidRPr="00A5519B">
        <w:rPr>
          <w:rFonts w:ascii="Times New Roman" w:hAnsi="Times New Roman"/>
          <w:sz w:val="24"/>
          <w:lang w:val="lt-LT" w:eastAsia="ru-RU"/>
        </w:rPr>
        <w:t xml:space="preserve"> tikslas – efektyviai valdyti  mokyklos veiklą, telkti mokyklos bendruomenę aktualioms problemoms spręsti, numatyti, kaip bus įgyvendinti mokyklos veiklai keliami r</w:t>
      </w:r>
      <w:r w:rsidR="00C33DE0" w:rsidRPr="00A5519B">
        <w:rPr>
          <w:rFonts w:ascii="Times New Roman" w:hAnsi="Times New Roman"/>
          <w:sz w:val="24"/>
          <w:lang w:val="lt-LT" w:eastAsia="ru-RU"/>
        </w:rPr>
        <w:t>eikalavimai, pasirinkti</w:t>
      </w:r>
      <w:r w:rsidRPr="00A5519B">
        <w:rPr>
          <w:rFonts w:ascii="Times New Roman" w:hAnsi="Times New Roman"/>
          <w:sz w:val="24"/>
          <w:lang w:val="lt-LT" w:eastAsia="ru-RU"/>
        </w:rPr>
        <w:t xml:space="preserve"> mokyklos raidos kryptį ir priori</w:t>
      </w:r>
      <w:r w:rsidR="00C33DE0" w:rsidRPr="00A5519B">
        <w:rPr>
          <w:rFonts w:ascii="Times New Roman" w:hAnsi="Times New Roman"/>
          <w:sz w:val="24"/>
          <w:lang w:val="lt-LT" w:eastAsia="ru-RU"/>
        </w:rPr>
        <w:t>tetus, planuoti kaitos pokyčius, kurti ir tobulinti ugdymo aplinką, gerinti ugdymo kokybę.</w:t>
      </w:r>
      <w:r w:rsidRPr="00A5519B">
        <w:rPr>
          <w:rFonts w:ascii="Times New Roman" w:hAnsi="Times New Roman"/>
          <w:sz w:val="24"/>
          <w:lang w:val="lt-LT" w:eastAsia="ru-RU"/>
        </w:rPr>
        <w:t xml:space="preserve"> Įgyvendinant strateginį veiklos planą bus </w:t>
      </w:r>
      <w:r w:rsidR="00DA7856" w:rsidRPr="00A5519B">
        <w:rPr>
          <w:rFonts w:ascii="Times New Roman" w:hAnsi="Times New Roman"/>
          <w:sz w:val="24"/>
          <w:lang w:val="lt-LT" w:eastAsia="ru-RU"/>
        </w:rPr>
        <w:t xml:space="preserve">vykdomas </w:t>
      </w:r>
      <w:r w:rsidRPr="00A5519B">
        <w:rPr>
          <w:rFonts w:ascii="Times New Roman" w:hAnsi="Times New Roman"/>
          <w:sz w:val="24"/>
          <w:lang w:val="lt-LT" w:eastAsia="ru-RU"/>
        </w:rPr>
        <w:t>priešmokyklinis</w:t>
      </w:r>
      <w:r w:rsidR="00C33DE0" w:rsidRPr="00A5519B">
        <w:rPr>
          <w:rFonts w:ascii="Times New Roman" w:hAnsi="Times New Roman"/>
          <w:sz w:val="24"/>
          <w:lang w:val="lt-LT" w:eastAsia="ru-RU"/>
        </w:rPr>
        <w:t xml:space="preserve"> ir</w:t>
      </w:r>
      <w:r w:rsidRPr="00A5519B">
        <w:rPr>
          <w:rFonts w:ascii="Times New Roman" w:hAnsi="Times New Roman"/>
          <w:sz w:val="24"/>
          <w:lang w:val="lt-LT" w:eastAsia="ru-RU"/>
        </w:rPr>
        <w:t xml:space="preserve"> pradinis ugdymas, ir taip tenkinami mokyklos bendruomenės narių bei miesto gyventojų poreikiai.</w:t>
      </w:r>
    </w:p>
    <w:p w:rsidR="00DA7856" w:rsidRPr="00A5519B" w:rsidRDefault="00DC54A4" w:rsidP="000D513E">
      <w:pPr>
        <w:autoSpaceDE/>
        <w:autoSpaceDN/>
        <w:adjustRightInd/>
        <w:spacing w:line="360" w:lineRule="auto"/>
        <w:ind w:firstLine="1296"/>
        <w:rPr>
          <w:rFonts w:ascii="Times New Roman" w:hAnsi="Times New Roman"/>
          <w:color w:val="000000"/>
          <w:sz w:val="24"/>
          <w:lang w:val="lt-LT"/>
        </w:rPr>
      </w:pPr>
      <w:r w:rsidRPr="00A5519B">
        <w:rPr>
          <w:rFonts w:ascii="Times New Roman" w:hAnsi="Times New Roman"/>
          <w:sz w:val="24"/>
          <w:lang w:val="lt-LT" w:eastAsia="ru-RU"/>
        </w:rPr>
        <w:t>Rengiant mokyklos strateginį planą  buvo laikomasi viešumo, atvirumo, bendravimo, bendradarb</w:t>
      </w:r>
      <w:r w:rsidR="00DA7856" w:rsidRPr="00A5519B">
        <w:rPr>
          <w:rFonts w:ascii="Times New Roman" w:hAnsi="Times New Roman"/>
          <w:sz w:val="24"/>
          <w:lang w:val="lt-LT" w:eastAsia="ru-RU"/>
        </w:rPr>
        <w:t>iavimo ir partnerystės principų.</w:t>
      </w:r>
      <w:r w:rsidRPr="00A5519B">
        <w:rPr>
          <w:rFonts w:ascii="Times New Roman" w:hAnsi="Times New Roman"/>
          <w:sz w:val="24"/>
          <w:lang w:val="lt-LT" w:eastAsia="ru-RU"/>
        </w:rPr>
        <w:t xml:space="preserve"> </w:t>
      </w:r>
      <w:r w:rsidR="00DA7856" w:rsidRPr="00A5519B">
        <w:rPr>
          <w:rFonts w:ascii="Times New Roman" w:hAnsi="Times New Roman"/>
          <w:sz w:val="24"/>
          <w:lang w:val="lt-LT"/>
        </w:rPr>
        <w:t xml:space="preserve">Šiame strateginiame plane numatytos Trakų rajono Lentvario pradinės mokyklos veiklos kryptys ir tikslai 2015 – 2017 metams, atsižvelgiant į besikeičiančias mokyklos veiklos aplinkybes, </w:t>
      </w:r>
      <w:r w:rsidR="00DA7856" w:rsidRPr="00A5519B">
        <w:rPr>
          <w:rFonts w:ascii="Times New Roman" w:hAnsi="Times New Roman"/>
          <w:sz w:val="24"/>
          <w:lang w:val="lt-LT" w:eastAsia="ru-RU"/>
        </w:rPr>
        <w:t>mokyklos socialinės aplinkos ypatumus, bendruomenės narių patirtį  bei</w:t>
      </w:r>
      <w:r w:rsidR="00DA7856" w:rsidRPr="00A5519B">
        <w:rPr>
          <w:rFonts w:ascii="Times New Roman" w:hAnsi="Times New Roman"/>
          <w:sz w:val="24"/>
          <w:lang w:val="lt-LT"/>
        </w:rPr>
        <w:t xml:space="preserve"> išteklius.</w:t>
      </w:r>
      <w:r w:rsidR="007A05FD" w:rsidRPr="00A5519B">
        <w:rPr>
          <w:rFonts w:ascii="Times New Roman" w:hAnsi="Times New Roman"/>
          <w:sz w:val="24"/>
          <w:lang w:val="lt-LT"/>
        </w:rPr>
        <w:t xml:space="preserve"> Strateginis planas sudarytas vadovaujantis Lietuvos Respublikos švietimo įstatymo pakeitimo įstatymu, Valstybės švietimo </w:t>
      </w:r>
      <w:r w:rsidR="007A05FD" w:rsidRPr="00A5519B">
        <w:rPr>
          <w:rFonts w:ascii="Times New Roman" w:hAnsi="Times New Roman"/>
          <w:color w:val="000000"/>
          <w:sz w:val="24"/>
          <w:lang w:val="lt-LT"/>
        </w:rPr>
        <w:t xml:space="preserve">2013-2022 metų strategija, Lietuvos pažangos strategijos „Lietuva 2030“ nuostatomis, Vaiko teisių konvencija, Mokymosi visą gyvenimą užtikrinimo strategija, pasaulinėmis švietimo filosofijos, politikos ir praktikos tendencijomis, naujausiais Lietuvos ir Europos Sąjungos švietimo būklės duomenims, </w:t>
      </w:r>
      <w:r w:rsidR="007A05FD" w:rsidRPr="00A5519B">
        <w:rPr>
          <w:rFonts w:ascii="Times New Roman" w:hAnsi="Times New Roman"/>
          <w:sz w:val="24"/>
          <w:lang w:val="lt-LT"/>
        </w:rPr>
        <w:t>Trakų rajono savivaldybės 2015 – 2017 metų strateginiu veiklos planu. Vadovautasi mokyklos veiklos įsivertinimo rezultatais, mokyklos veiklos ataskaitomis, mokyklos bendruomenės narių pasiūlymais ir rekomendacijomis, kurie</w:t>
      </w:r>
      <w:r w:rsidR="007A05FD" w:rsidRPr="00A5519B">
        <w:rPr>
          <w:rFonts w:ascii="Times New Roman" w:hAnsi="Times New Roman"/>
          <w:color w:val="000000"/>
          <w:sz w:val="24"/>
          <w:lang w:val="lt-LT"/>
        </w:rPr>
        <w:t xml:space="preserve"> nusako Lentvario pradinės mokyklos vystymo strateginius tikslus, kryptis ir apibrėžia veiklos rezultatus. </w:t>
      </w:r>
    </w:p>
    <w:p w:rsidR="00DB40E1" w:rsidRDefault="00DC54A4" w:rsidP="00DB40E1">
      <w:pPr>
        <w:spacing w:line="360" w:lineRule="auto"/>
        <w:ind w:firstLine="900"/>
        <w:rPr>
          <w:rFonts w:ascii="Times New Roman" w:hAnsi="Times New Roman"/>
          <w:sz w:val="24"/>
          <w:lang w:val="lt-LT"/>
        </w:rPr>
      </w:pPr>
      <w:r w:rsidRPr="00A5519B">
        <w:rPr>
          <w:rFonts w:ascii="Times New Roman" w:hAnsi="Times New Roman"/>
          <w:sz w:val="24"/>
          <w:lang w:val="lt-LT" w:eastAsia="ru-RU"/>
        </w:rPr>
        <w:t xml:space="preserve"> </w:t>
      </w:r>
      <w:r w:rsidR="00C33DE0" w:rsidRPr="00A5519B">
        <w:rPr>
          <w:rFonts w:ascii="Times New Roman" w:hAnsi="Times New Roman"/>
          <w:sz w:val="24"/>
          <w:lang w:val="lt-LT" w:eastAsia="ru-RU"/>
        </w:rPr>
        <w:tab/>
      </w:r>
      <w:r w:rsidRPr="00A5519B">
        <w:rPr>
          <w:rFonts w:ascii="Times New Roman" w:hAnsi="Times New Roman"/>
          <w:sz w:val="24"/>
          <w:lang w:val="lt-LT" w:eastAsia="ru-RU"/>
        </w:rPr>
        <w:t xml:space="preserve">Strateginis planas parengtas taikant analitinį plano rengimo modelį. </w:t>
      </w:r>
      <w:r w:rsidR="00DA7856" w:rsidRPr="00CC1CEF">
        <w:rPr>
          <w:rFonts w:ascii="Times New Roman" w:hAnsi="Times New Roman"/>
          <w:sz w:val="24"/>
          <w:lang w:val="lt-LT"/>
        </w:rPr>
        <w:t xml:space="preserve">Mokyklos strateginį planą rengė </w:t>
      </w:r>
      <w:r w:rsidR="00DA7856" w:rsidRPr="00A5519B">
        <w:rPr>
          <w:rFonts w:ascii="Times New Roman" w:hAnsi="Times New Roman"/>
          <w:sz w:val="24"/>
          <w:lang w:val="lt-LT" w:eastAsia="ru-RU"/>
        </w:rPr>
        <w:t xml:space="preserve">mokyklos direktoriaus </w:t>
      </w:r>
      <w:r w:rsidR="00B41469" w:rsidRPr="00A5519B">
        <w:rPr>
          <w:rFonts w:ascii="Times New Roman" w:hAnsi="Times New Roman"/>
          <w:sz w:val="24"/>
          <w:lang w:val="lt-LT" w:eastAsia="ru-RU"/>
        </w:rPr>
        <w:t>2014</w:t>
      </w:r>
      <w:r w:rsidR="00DA7856" w:rsidRPr="00A5519B">
        <w:rPr>
          <w:rFonts w:ascii="Times New Roman" w:hAnsi="Times New Roman"/>
          <w:sz w:val="24"/>
          <w:lang w:val="lt-LT" w:eastAsia="ru-RU"/>
        </w:rPr>
        <w:t xml:space="preserve"> m. </w:t>
      </w:r>
      <w:r w:rsidR="00B41469" w:rsidRPr="00A5519B">
        <w:rPr>
          <w:rFonts w:ascii="Times New Roman" w:hAnsi="Times New Roman"/>
          <w:sz w:val="24"/>
          <w:lang w:val="lt-LT" w:eastAsia="ru-RU"/>
        </w:rPr>
        <w:t>kovo 18</w:t>
      </w:r>
      <w:r w:rsidR="00802256" w:rsidRPr="00A5519B">
        <w:rPr>
          <w:rFonts w:ascii="Times New Roman" w:hAnsi="Times New Roman"/>
          <w:sz w:val="24"/>
          <w:lang w:val="lt-LT" w:eastAsia="ru-RU"/>
        </w:rPr>
        <w:t xml:space="preserve"> d. įsakymu Nr. V-18</w:t>
      </w:r>
      <w:r w:rsidR="00DA7856" w:rsidRPr="00A5519B">
        <w:rPr>
          <w:rFonts w:ascii="Times New Roman" w:hAnsi="Times New Roman"/>
          <w:sz w:val="24"/>
          <w:lang w:val="lt-LT" w:eastAsia="ru-RU"/>
        </w:rPr>
        <w:t xml:space="preserve"> „Dėl darbo grupės sudarymo strateginiam planui parengti“ sudaryta </w:t>
      </w:r>
      <w:r w:rsidR="00DA7856" w:rsidRPr="00A5519B">
        <w:rPr>
          <w:rFonts w:ascii="Times New Roman" w:hAnsi="Times New Roman"/>
          <w:sz w:val="24"/>
          <w:lang w:val="lt-LT"/>
        </w:rPr>
        <w:t>darbo grupė, į kurios sudėtį buvo įtraukti mokyklos administracija, mokytojai, mokiniai ir jų tėvai</w:t>
      </w:r>
      <w:r w:rsidR="00DB40E1">
        <w:rPr>
          <w:rFonts w:ascii="Times New Roman" w:hAnsi="Times New Roman"/>
          <w:sz w:val="24"/>
          <w:lang w:val="lt-LT"/>
        </w:rPr>
        <w:t>.</w:t>
      </w:r>
    </w:p>
    <w:p w:rsidR="00DA7856" w:rsidRPr="00A5519B" w:rsidRDefault="00DA7856" w:rsidP="00DB40E1">
      <w:pPr>
        <w:spacing w:line="360" w:lineRule="auto"/>
        <w:rPr>
          <w:rFonts w:ascii="Times New Roman" w:hAnsi="Times New Roman"/>
          <w:color w:val="000000"/>
          <w:sz w:val="24"/>
        </w:rPr>
      </w:pPr>
      <w:r w:rsidRPr="00A5519B">
        <w:rPr>
          <w:rFonts w:ascii="Times New Roman" w:hAnsi="Times New Roman"/>
          <w:color w:val="000000"/>
          <w:sz w:val="24"/>
        </w:rPr>
        <w:t xml:space="preserve">Įgyvendinant mokyklos strateginio </w:t>
      </w:r>
      <w:proofErr w:type="gramStart"/>
      <w:r w:rsidRPr="00A5519B">
        <w:rPr>
          <w:rFonts w:ascii="Times New Roman" w:hAnsi="Times New Roman"/>
          <w:color w:val="000000"/>
          <w:sz w:val="24"/>
        </w:rPr>
        <w:t>plano</w:t>
      </w:r>
      <w:proofErr w:type="gramEnd"/>
      <w:r w:rsidRPr="00A5519B">
        <w:rPr>
          <w:rFonts w:ascii="Times New Roman" w:hAnsi="Times New Roman"/>
          <w:color w:val="000000"/>
          <w:sz w:val="24"/>
        </w:rPr>
        <w:t xml:space="preserve"> kryptis, bus: </w:t>
      </w:r>
    </w:p>
    <w:p w:rsidR="00A5519B" w:rsidRPr="00A5519B" w:rsidRDefault="00DA7856" w:rsidP="00A5519B">
      <w:pPr>
        <w:spacing w:after="164" w:line="360" w:lineRule="auto"/>
        <w:rPr>
          <w:rFonts w:ascii="Times New Roman" w:hAnsi="Times New Roman"/>
          <w:color w:val="000000"/>
          <w:sz w:val="24"/>
        </w:rPr>
      </w:pPr>
      <w:r w:rsidRPr="00A5519B">
        <w:rPr>
          <w:rFonts w:ascii="Times New Roman" w:hAnsi="Times New Roman"/>
          <w:color w:val="000000"/>
          <w:sz w:val="24"/>
        </w:rPr>
        <w:t xml:space="preserve">1.1. Užtikrinama šiuolaikinės Lietuvos visuomenės poreikius ir europinius standartus atitinkanti, mokyklos bendruomenės lūkesčiams atliepianti pradinio </w:t>
      </w:r>
      <w:r w:rsidR="00DB40E1">
        <w:rPr>
          <w:rFonts w:ascii="Times New Roman" w:hAnsi="Times New Roman"/>
          <w:color w:val="000000"/>
          <w:sz w:val="24"/>
        </w:rPr>
        <w:t xml:space="preserve">ir priešmokyklinio </w:t>
      </w:r>
      <w:r w:rsidRPr="00A5519B">
        <w:rPr>
          <w:rFonts w:ascii="Times New Roman" w:hAnsi="Times New Roman"/>
          <w:color w:val="000000"/>
          <w:sz w:val="24"/>
        </w:rPr>
        <w:t>ugdymo kokybė, augs mokyklos veiklos efektyvumas teikiant</w:t>
      </w:r>
      <w:r w:rsidR="007A05FD" w:rsidRPr="00A5519B">
        <w:rPr>
          <w:rFonts w:ascii="Times New Roman" w:hAnsi="Times New Roman"/>
          <w:color w:val="000000"/>
          <w:sz w:val="24"/>
        </w:rPr>
        <w:t xml:space="preserve"> </w:t>
      </w:r>
      <w:r w:rsidRPr="00A5519B">
        <w:rPr>
          <w:rFonts w:ascii="Times New Roman" w:hAnsi="Times New Roman"/>
          <w:color w:val="000000"/>
          <w:sz w:val="24"/>
        </w:rPr>
        <w:t>pradinį</w:t>
      </w:r>
      <w:r w:rsidR="00DB40E1" w:rsidRPr="00A5519B">
        <w:rPr>
          <w:rFonts w:ascii="Times New Roman" w:hAnsi="Times New Roman"/>
          <w:color w:val="000000"/>
          <w:sz w:val="24"/>
        </w:rPr>
        <w:t xml:space="preserve"> </w:t>
      </w:r>
      <w:r w:rsidR="00DB40E1">
        <w:rPr>
          <w:rFonts w:ascii="Times New Roman" w:hAnsi="Times New Roman"/>
          <w:color w:val="000000"/>
          <w:sz w:val="24"/>
        </w:rPr>
        <w:t xml:space="preserve">ir </w:t>
      </w:r>
      <w:r w:rsidR="00DB40E1" w:rsidRPr="00A5519B">
        <w:rPr>
          <w:rFonts w:ascii="Times New Roman" w:hAnsi="Times New Roman"/>
          <w:color w:val="000000"/>
          <w:sz w:val="24"/>
        </w:rPr>
        <w:t>priešmokyklinį</w:t>
      </w:r>
      <w:r w:rsidRPr="00A5519B">
        <w:rPr>
          <w:rFonts w:ascii="Times New Roman" w:hAnsi="Times New Roman"/>
          <w:color w:val="000000"/>
          <w:sz w:val="24"/>
        </w:rPr>
        <w:t xml:space="preserve"> išsilavinimą, laiduojant sėkmingą mokymąsi aukštesnės pakopos mokykloje ir motyvuojant visą gyvenimą trunkančiam mokymuisi. </w:t>
      </w:r>
    </w:p>
    <w:p w:rsidR="00A5519B" w:rsidRPr="00A5519B" w:rsidRDefault="00DA7856" w:rsidP="00A5519B">
      <w:pPr>
        <w:spacing w:after="164" w:line="360" w:lineRule="auto"/>
        <w:rPr>
          <w:rFonts w:ascii="Times New Roman" w:hAnsi="Times New Roman"/>
          <w:color w:val="000000"/>
          <w:sz w:val="24"/>
        </w:rPr>
      </w:pPr>
      <w:r w:rsidRPr="00A5519B">
        <w:rPr>
          <w:rFonts w:ascii="Times New Roman" w:hAnsi="Times New Roman"/>
          <w:sz w:val="24"/>
        </w:rPr>
        <w:lastRenderedPageBreak/>
        <w:t xml:space="preserve">1.2. Tobulinamos ir naujai kuriamos </w:t>
      </w:r>
      <w:r w:rsidR="00A5519B" w:rsidRPr="00A5519B">
        <w:rPr>
          <w:rFonts w:ascii="Times New Roman" w:hAnsi="Times New Roman"/>
          <w:sz w:val="24"/>
        </w:rPr>
        <w:t xml:space="preserve">edukacinės </w:t>
      </w:r>
      <w:r w:rsidRPr="00A5519B">
        <w:rPr>
          <w:rFonts w:ascii="Times New Roman" w:hAnsi="Times New Roman"/>
          <w:sz w:val="24"/>
        </w:rPr>
        <w:t>aplinkos.</w:t>
      </w:r>
    </w:p>
    <w:p w:rsidR="00DA7856" w:rsidRPr="00A5519B" w:rsidRDefault="00A5519B" w:rsidP="00A5519B">
      <w:pPr>
        <w:spacing w:line="360" w:lineRule="auto"/>
        <w:rPr>
          <w:rFonts w:ascii="Times New Roman" w:hAnsi="Times New Roman"/>
          <w:sz w:val="24"/>
        </w:rPr>
      </w:pPr>
      <w:r w:rsidRPr="00A5519B">
        <w:rPr>
          <w:rFonts w:ascii="Times New Roman" w:hAnsi="Times New Roman"/>
          <w:sz w:val="24"/>
        </w:rPr>
        <w:t>1.3.</w:t>
      </w:r>
      <w:r>
        <w:rPr>
          <w:rFonts w:ascii="Times New Roman" w:hAnsi="Times New Roman"/>
          <w:sz w:val="24"/>
        </w:rPr>
        <w:t xml:space="preserve"> </w:t>
      </w:r>
      <w:r w:rsidR="00DA7856" w:rsidRPr="00A5519B">
        <w:rPr>
          <w:rFonts w:ascii="Times New Roman" w:hAnsi="Times New Roman"/>
          <w:sz w:val="24"/>
        </w:rPr>
        <w:t>Buriama bendruomenė, telkiamos bendros mokinių, jų tėvų, mokytojų, mokyklos vadovų, aptarnaujančio personalo, vietos bendruomenės ir socialinių partnerių pastangos.</w:t>
      </w:r>
    </w:p>
    <w:p w:rsidR="00DA7856" w:rsidRPr="00A5519B" w:rsidRDefault="00DA7856" w:rsidP="00A5519B">
      <w:pPr>
        <w:spacing w:line="360" w:lineRule="auto"/>
        <w:rPr>
          <w:rFonts w:ascii="Times New Roman" w:hAnsi="Times New Roman"/>
          <w:sz w:val="24"/>
        </w:rPr>
      </w:pPr>
      <w:r w:rsidRPr="00A5519B">
        <w:rPr>
          <w:rFonts w:ascii="Times New Roman" w:hAnsi="Times New Roman"/>
          <w:sz w:val="24"/>
        </w:rPr>
        <w:t xml:space="preserve">1.4. Vykdomas priešmokyklinis ugdymas, tenkinantis mokyklos bendruomenės narių bei miesto gyventojų poreikius. </w:t>
      </w:r>
    </w:p>
    <w:p w:rsidR="00DA7856" w:rsidRPr="00A5519B" w:rsidRDefault="00DA7856" w:rsidP="00A5519B">
      <w:pPr>
        <w:spacing w:line="360" w:lineRule="auto"/>
        <w:rPr>
          <w:rFonts w:ascii="Times New Roman" w:hAnsi="Times New Roman"/>
          <w:sz w:val="24"/>
        </w:rPr>
      </w:pPr>
      <w:r w:rsidRPr="00A5519B">
        <w:rPr>
          <w:rFonts w:ascii="Times New Roman" w:hAnsi="Times New Roman"/>
          <w:sz w:val="24"/>
        </w:rPr>
        <w:t xml:space="preserve">2. Esminiu Lentvario pradinės mokyklos strateginio </w:t>
      </w:r>
      <w:proofErr w:type="gramStart"/>
      <w:r w:rsidRPr="00A5519B">
        <w:rPr>
          <w:rFonts w:ascii="Times New Roman" w:hAnsi="Times New Roman"/>
          <w:sz w:val="24"/>
        </w:rPr>
        <w:t>plano</w:t>
      </w:r>
      <w:proofErr w:type="gramEnd"/>
      <w:r w:rsidRPr="00A5519B">
        <w:rPr>
          <w:rFonts w:ascii="Times New Roman" w:hAnsi="Times New Roman"/>
          <w:sz w:val="24"/>
        </w:rPr>
        <w:t xml:space="preserve"> sėkmės veiksniu tampa visų mokyklos </w:t>
      </w:r>
      <w:r w:rsidRPr="00A5519B">
        <w:rPr>
          <w:rFonts w:ascii="Times New Roman" w:hAnsi="Times New Roman"/>
          <w:iCs/>
          <w:sz w:val="24"/>
        </w:rPr>
        <w:t>bendruomenės narių mokymasis bendradarbiaujant ir dalijantis įgyta patirtimi</w:t>
      </w:r>
      <w:r w:rsidRPr="00A5519B">
        <w:rPr>
          <w:rFonts w:ascii="Times New Roman" w:hAnsi="Times New Roman"/>
          <w:i/>
          <w:iCs/>
          <w:sz w:val="24"/>
        </w:rPr>
        <w:t xml:space="preserve"> </w:t>
      </w:r>
      <w:r w:rsidRPr="00A5519B">
        <w:rPr>
          <w:rFonts w:ascii="Times New Roman" w:hAnsi="Times New Roman"/>
          <w:sz w:val="24"/>
        </w:rPr>
        <w:t xml:space="preserve">tarpusavyje, su miesto, šalies ir užsienio šalių partneriais. </w:t>
      </w:r>
    </w:p>
    <w:p w:rsidR="00DC54A4" w:rsidRPr="00024860" w:rsidRDefault="00DC54A4" w:rsidP="00A5519B">
      <w:pPr>
        <w:tabs>
          <w:tab w:val="left" w:pos="2295"/>
          <w:tab w:val="center" w:pos="4819"/>
        </w:tabs>
        <w:autoSpaceDE/>
        <w:autoSpaceDN/>
        <w:adjustRightInd/>
        <w:spacing w:line="360" w:lineRule="auto"/>
        <w:jc w:val="center"/>
        <w:rPr>
          <w:rFonts w:ascii="Times New Roman" w:hAnsi="Times New Roman"/>
          <w:b/>
          <w:sz w:val="24"/>
          <w:lang w:val="lt-LT" w:eastAsia="ru-RU"/>
        </w:rPr>
      </w:pPr>
    </w:p>
    <w:p w:rsidR="00284C81" w:rsidRDefault="00DC54A4" w:rsidP="00A5519B">
      <w:pPr>
        <w:tabs>
          <w:tab w:val="left" w:pos="2295"/>
          <w:tab w:val="center" w:pos="4819"/>
        </w:tabs>
        <w:autoSpaceDE/>
        <w:autoSpaceDN/>
        <w:adjustRightInd/>
        <w:spacing w:line="360" w:lineRule="auto"/>
        <w:jc w:val="center"/>
        <w:rPr>
          <w:rFonts w:ascii="Times New Roman" w:hAnsi="Times New Roman"/>
          <w:b/>
          <w:sz w:val="24"/>
          <w:lang w:val="lt-LT" w:eastAsia="ru-RU"/>
        </w:rPr>
      </w:pPr>
      <w:r w:rsidRPr="00024860">
        <w:rPr>
          <w:rFonts w:ascii="Times New Roman" w:hAnsi="Times New Roman"/>
          <w:b/>
          <w:sz w:val="24"/>
          <w:lang w:val="lt-LT" w:eastAsia="ru-RU"/>
        </w:rPr>
        <w:t>II. MOKYKLOS PRISTATYMAS</w:t>
      </w:r>
    </w:p>
    <w:p w:rsidR="00A5519B" w:rsidRDefault="00A5519B" w:rsidP="00A5519B">
      <w:pPr>
        <w:tabs>
          <w:tab w:val="left" w:pos="2295"/>
          <w:tab w:val="center" w:pos="4819"/>
        </w:tabs>
        <w:autoSpaceDE/>
        <w:autoSpaceDN/>
        <w:adjustRightInd/>
        <w:spacing w:line="360" w:lineRule="auto"/>
        <w:jc w:val="center"/>
        <w:rPr>
          <w:rFonts w:ascii="Times New Roman" w:hAnsi="Times New Roman"/>
          <w:b/>
          <w:sz w:val="24"/>
          <w:lang w:val="lt-LT" w:eastAsia="ru-RU"/>
        </w:rPr>
      </w:pPr>
    </w:p>
    <w:p w:rsidR="008B569E" w:rsidRDefault="00284C81" w:rsidP="00A5519B">
      <w:pPr>
        <w:autoSpaceDE/>
        <w:autoSpaceDN/>
        <w:adjustRightInd/>
        <w:spacing w:line="360" w:lineRule="auto"/>
        <w:ind w:firstLine="1296"/>
        <w:rPr>
          <w:rFonts w:ascii="Times New Roman" w:hAnsi="Times New Roman"/>
          <w:sz w:val="24"/>
          <w:lang w:val="lt-LT" w:eastAsia="ru-RU"/>
        </w:rPr>
      </w:pPr>
      <w:r w:rsidRPr="00CC1CEF">
        <w:rPr>
          <w:rFonts w:ascii="Times New Roman" w:hAnsi="Times New Roman"/>
          <w:sz w:val="24"/>
          <w:lang w:val="lt-LT"/>
        </w:rPr>
        <w:t xml:space="preserve">Lentvario </w:t>
      </w:r>
      <w:r w:rsidR="00151001" w:rsidRPr="00CC1CEF">
        <w:rPr>
          <w:rFonts w:ascii="Times New Roman" w:hAnsi="Times New Roman"/>
          <w:sz w:val="24"/>
          <w:lang w:val="lt-LT"/>
        </w:rPr>
        <w:t xml:space="preserve"> </w:t>
      </w:r>
      <w:r w:rsidRPr="00CC1CEF">
        <w:rPr>
          <w:rFonts w:ascii="Times New Roman" w:hAnsi="Times New Roman"/>
          <w:sz w:val="24"/>
          <w:lang w:val="lt-LT"/>
        </w:rPr>
        <w:t>pradinė mokykla kaip savarankiška institucija, savo veiklą pradėjo 1998 m.  rugsėjo 1 d., reorganizavus  Lentvario Motiejaus Šimelionio vidurinę mokyklą (gimnaziją).</w:t>
      </w:r>
      <w:r w:rsidR="008B569E" w:rsidRPr="008B569E">
        <w:rPr>
          <w:rFonts w:ascii="Times New Roman" w:hAnsi="Times New Roman"/>
          <w:sz w:val="24"/>
          <w:highlight w:val="yellow"/>
          <w:lang w:val="lt-LT" w:eastAsia="ru-RU"/>
        </w:rPr>
        <w:t xml:space="preserve"> </w:t>
      </w:r>
      <w:r w:rsidR="008B569E" w:rsidRPr="00802256">
        <w:rPr>
          <w:rFonts w:ascii="Times New Roman" w:hAnsi="Times New Roman"/>
          <w:sz w:val="24"/>
          <w:lang w:val="lt-LT" w:eastAsia="ru-RU"/>
        </w:rPr>
        <w:t>2008/2009 metais mo</w:t>
      </w:r>
      <w:r w:rsidR="00DB40E1">
        <w:rPr>
          <w:rFonts w:ascii="Times New Roman" w:hAnsi="Times New Roman"/>
          <w:sz w:val="24"/>
          <w:lang w:val="lt-LT" w:eastAsia="ru-RU"/>
        </w:rPr>
        <w:t xml:space="preserve">kykla buvo pradėta renovuoti </w:t>
      </w:r>
      <w:r w:rsidR="008B569E" w:rsidRPr="00802256">
        <w:rPr>
          <w:rFonts w:ascii="Times New Roman" w:hAnsi="Times New Roman"/>
          <w:sz w:val="24"/>
          <w:lang w:val="lt-LT" w:eastAsia="ru-RU"/>
        </w:rPr>
        <w:t xml:space="preserve">ES ir Trakų savivaldybės lėšomis. 2011 metų rugsėjo 1-ąją dieną mokykla darbą pradėjo renovuotoje mokykloje. </w:t>
      </w:r>
    </w:p>
    <w:p w:rsidR="00284C81" w:rsidRPr="007666EE" w:rsidRDefault="00284C81" w:rsidP="00A5519B">
      <w:pPr>
        <w:spacing w:line="360" w:lineRule="auto"/>
        <w:ind w:firstLine="1065"/>
        <w:rPr>
          <w:rFonts w:ascii="Times New Roman" w:hAnsi="Times New Roman"/>
          <w:sz w:val="24"/>
          <w:lang w:val="lt-LT"/>
        </w:rPr>
      </w:pPr>
      <w:r w:rsidRPr="007666EE">
        <w:rPr>
          <w:rFonts w:ascii="Times New Roman" w:hAnsi="Times New Roman"/>
          <w:sz w:val="24"/>
          <w:lang w:val="lt-LT"/>
        </w:rPr>
        <w:t xml:space="preserve"> Mokykloje mokosi 310 mokinių, yra 14 pradinių klasių komplektų ir 1 priešmokyklinio ugdymo grupė. </w:t>
      </w:r>
      <w:r w:rsidR="00DB40E1">
        <w:rPr>
          <w:rFonts w:ascii="Times New Roman" w:hAnsi="Times New Roman"/>
          <w:sz w:val="24"/>
          <w:lang w:val="lt-LT" w:eastAsia="ru-RU"/>
        </w:rPr>
        <w:t xml:space="preserve">Bendrojo lavinimo klasėse integruotai mokosi 9 specialiųjų ugdymosi poreikių turinčių mokinių. </w:t>
      </w:r>
      <w:r w:rsidRPr="007666EE">
        <w:rPr>
          <w:rFonts w:ascii="Times New Roman" w:hAnsi="Times New Roman"/>
          <w:sz w:val="24"/>
          <w:lang w:val="lt-LT"/>
        </w:rPr>
        <w:t>Mokykla  nuo 2004 metų turi Lentvario pradinės mokyklos Rykantų skyrių, kuriame yra vienas jungtinės klasės</w:t>
      </w:r>
      <w:r w:rsidR="007666EE">
        <w:rPr>
          <w:rFonts w:ascii="Times New Roman" w:hAnsi="Times New Roman"/>
          <w:sz w:val="24"/>
          <w:lang w:val="lt-LT"/>
        </w:rPr>
        <w:t xml:space="preserve"> komplektas. Skyriuje mokosi 1,3 ir 4</w:t>
      </w:r>
      <w:r w:rsidR="00DB40E1">
        <w:rPr>
          <w:rFonts w:ascii="Times New Roman" w:hAnsi="Times New Roman"/>
          <w:sz w:val="24"/>
          <w:lang w:val="lt-LT"/>
        </w:rPr>
        <w:t xml:space="preserve"> klasių devyni mokiniai iš jų 1 specialiųjų poreikių turintis vaikas</w:t>
      </w:r>
      <w:r w:rsidRPr="007666EE">
        <w:rPr>
          <w:rFonts w:ascii="Times New Roman" w:hAnsi="Times New Roman"/>
          <w:sz w:val="24"/>
          <w:lang w:val="lt-LT"/>
        </w:rPr>
        <w:t>. Su mokinių trūkumu mokykla kol kas nesusiduria.</w:t>
      </w:r>
      <w:r w:rsidR="00AF2FF6">
        <w:rPr>
          <w:rFonts w:ascii="Times New Roman" w:hAnsi="Times New Roman"/>
          <w:sz w:val="24"/>
          <w:lang w:val="lt-LT" w:eastAsia="ru-RU"/>
        </w:rPr>
        <w:t xml:space="preserve"> </w:t>
      </w:r>
      <w:r w:rsidR="008B569E">
        <w:rPr>
          <w:rFonts w:ascii="Times New Roman" w:hAnsi="Times New Roman"/>
          <w:sz w:val="24"/>
          <w:lang w:val="lt-LT" w:eastAsia="ru-RU"/>
        </w:rPr>
        <w:t>Ugdytiniams teikiama logopedo, specialiojo pedagogo, socialinio pedagogo, mokytojo padėjėjo, psichologo, bendruomenės slaugytojo pagalba.</w:t>
      </w:r>
    </w:p>
    <w:p w:rsidR="00284C81" w:rsidRPr="00CC1CEF" w:rsidRDefault="00DB40E1" w:rsidP="00A5519B">
      <w:pPr>
        <w:spacing w:line="360" w:lineRule="auto"/>
        <w:ind w:firstLine="1296"/>
        <w:rPr>
          <w:rFonts w:ascii="Times New Roman" w:hAnsi="Times New Roman"/>
          <w:sz w:val="24"/>
          <w:lang w:val="lt-LT"/>
        </w:rPr>
      </w:pPr>
      <w:r w:rsidRPr="00CC1CEF">
        <w:rPr>
          <w:rFonts w:ascii="Times New Roman" w:hAnsi="Times New Roman"/>
          <w:sz w:val="24"/>
          <w:lang w:val="lt-LT"/>
        </w:rPr>
        <w:t>Švietimo įstaigoj</w:t>
      </w:r>
      <w:r w:rsidR="00B460E3" w:rsidRPr="00CC1CEF">
        <w:rPr>
          <w:rFonts w:ascii="Times New Roman" w:hAnsi="Times New Roman"/>
          <w:sz w:val="24"/>
          <w:lang w:val="lt-LT"/>
        </w:rPr>
        <w:t>e dirba 28</w:t>
      </w:r>
      <w:r w:rsidR="008B569E" w:rsidRPr="00CC1CEF">
        <w:rPr>
          <w:rFonts w:ascii="Times New Roman" w:hAnsi="Times New Roman"/>
          <w:sz w:val="24"/>
          <w:lang w:val="lt-LT"/>
        </w:rPr>
        <w:t xml:space="preserve"> kvalifikuoti pedagogai</w:t>
      </w:r>
      <w:r w:rsidR="00284C81" w:rsidRPr="00CC1CEF">
        <w:rPr>
          <w:rFonts w:ascii="Times New Roman" w:hAnsi="Times New Roman"/>
          <w:sz w:val="24"/>
          <w:lang w:val="lt-LT"/>
        </w:rPr>
        <w:t>, visi yra specialistai: 2 mokytojai metodininkai, 21</w:t>
      </w:r>
      <w:r w:rsidR="008B569E" w:rsidRPr="00CC1CEF">
        <w:rPr>
          <w:rFonts w:ascii="Times New Roman" w:hAnsi="Times New Roman"/>
          <w:sz w:val="24"/>
          <w:lang w:val="lt-LT"/>
        </w:rPr>
        <w:t xml:space="preserve"> vyr. mokytojas, 7 mokytojai.</w:t>
      </w:r>
    </w:p>
    <w:p w:rsidR="008B569E" w:rsidRPr="00B460E3" w:rsidRDefault="00B460E3" w:rsidP="00A5519B">
      <w:pPr>
        <w:autoSpaceDE/>
        <w:autoSpaceDN/>
        <w:adjustRightInd/>
        <w:spacing w:line="360" w:lineRule="auto"/>
        <w:ind w:firstLine="1296"/>
        <w:rPr>
          <w:rFonts w:ascii="Times New Roman" w:hAnsi="Times New Roman"/>
          <w:sz w:val="24"/>
          <w:lang w:val="lt-LT" w:eastAsia="ru-RU"/>
        </w:rPr>
      </w:pPr>
      <w:r w:rsidRPr="00CC1CEF">
        <w:rPr>
          <w:rFonts w:ascii="Times New Roman" w:hAnsi="Times New Roman"/>
          <w:sz w:val="24"/>
          <w:lang w:val="lt-LT"/>
        </w:rPr>
        <w:t>Dirba 23</w:t>
      </w:r>
      <w:r w:rsidR="00284C81" w:rsidRPr="00CC1CEF">
        <w:rPr>
          <w:rFonts w:ascii="Times New Roman" w:hAnsi="Times New Roman"/>
          <w:sz w:val="24"/>
          <w:lang w:val="lt-LT"/>
        </w:rPr>
        <w:t xml:space="preserve"> mokytojai pagrindinėse pareigose ir 4 –</w:t>
      </w:r>
      <w:r w:rsidRPr="00CC1CEF">
        <w:rPr>
          <w:rFonts w:ascii="Times New Roman" w:hAnsi="Times New Roman"/>
          <w:sz w:val="24"/>
          <w:lang w:val="lt-LT"/>
        </w:rPr>
        <w:t xml:space="preserve"> nepagrindinėse, 1</w:t>
      </w:r>
      <w:r w:rsidR="00DB40E1" w:rsidRPr="00CC1CEF">
        <w:rPr>
          <w:rFonts w:ascii="Times New Roman" w:hAnsi="Times New Roman"/>
          <w:sz w:val="24"/>
          <w:lang w:val="lt-LT"/>
        </w:rPr>
        <w:t xml:space="preserve"> priešmokyklinio ugdymo grupės pedagogė</w:t>
      </w:r>
      <w:r w:rsidR="00284C81" w:rsidRPr="00CC1CEF">
        <w:rPr>
          <w:rFonts w:ascii="Times New Roman" w:hAnsi="Times New Roman"/>
          <w:sz w:val="24"/>
          <w:lang w:val="lt-LT"/>
        </w:rPr>
        <w:t>, 1 logopedė</w:t>
      </w:r>
      <w:r w:rsidR="00DB40E1" w:rsidRPr="00CC1CEF">
        <w:rPr>
          <w:rFonts w:ascii="Times New Roman" w:hAnsi="Times New Roman"/>
          <w:sz w:val="24"/>
          <w:lang w:val="lt-LT"/>
        </w:rPr>
        <w:t xml:space="preserve">-specialioji pedagogė, </w:t>
      </w:r>
      <w:r w:rsidR="00284C81" w:rsidRPr="00CC1CEF">
        <w:rPr>
          <w:rFonts w:ascii="Times New Roman" w:hAnsi="Times New Roman"/>
          <w:sz w:val="24"/>
          <w:lang w:val="lt-LT"/>
        </w:rPr>
        <w:t>socialinė pedagogė, bibliotekos vedėja</w:t>
      </w:r>
      <w:r w:rsidR="007666EE" w:rsidRPr="00CC1CEF">
        <w:rPr>
          <w:rFonts w:ascii="Times New Roman" w:hAnsi="Times New Roman"/>
          <w:sz w:val="24"/>
          <w:lang w:val="lt-LT"/>
        </w:rPr>
        <w:t>s</w:t>
      </w:r>
      <w:r w:rsidR="00284C81" w:rsidRPr="00CC1CEF">
        <w:rPr>
          <w:rFonts w:ascii="Times New Roman" w:hAnsi="Times New Roman"/>
          <w:sz w:val="24"/>
          <w:lang w:val="lt-LT"/>
        </w:rPr>
        <w:t xml:space="preserve">. </w:t>
      </w:r>
    </w:p>
    <w:p w:rsidR="008B569E" w:rsidRPr="007666EE" w:rsidRDefault="00B460E3" w:rsidP="00A5519B">
      <w:pPr>
        <w:spacing w:line="360" w:lineRule="auto"/>
        <w:ind w:firstLine="1298"/>
        <w:rPr>
          <w:rFonts w:ascii="Times New Roman" w:hAnsi="Times New Roman"/>
          <w:sz w:val="24"/>
          <w:lang w:val="lt-LT"/>
        </w:rPr>
      </w:pPr>
      <w:r w:rsidRPr="007666EE">
        <w:rPr>
          <w:rFonts w:ascii="Times New Roman" w:hAnsi="Times New Roman"/>
          <w:sz w:val="24"/>
          <w:lang w:val="lt-LT"/>
        </w:rPr>
        <w:t xml:space="preserve">Mokyklai vadovauja direktorė </w:t>
      </w:r>
      <w:r w:rsidR="008B569E" w:rsidRPr="007666EE">
        <w:rPr>
          <w:rFonts w:ascii="Times New Roman" w:hAnsi="Times New Roman"/>
          <w:sz w:val="24"/>
          <w:lang w:val="lt-LT"/>
        </w:rPr>
        <w:t>– Ona Ra</w:t>
      </w:r>
      <w:r w:rsidR="000D513E">
        <w:rPr>
          <w:rFonts w:ascii="Times New Roman" w:hAnsi="Times New Roman"/>
          <w:sz w:val="24"/>
          <w:lang w:val="lt-LT"/>
        </w:rPr>
        <w:t>manauskienė, vadybinis stažas – 23 metai</w:t>
      </w:r>
      <w:r w:rsidR="008B569E" w:rsidRPr="007666EE">
        <w:rPr>
          <w:rFonts w:ascii="Times New Roman" w:hAnsi="Times New Roman"/>
          <w:sz w:val="24"/>
          <w:lang w:val="lt-LT"/>
        </w:rPr>
        <w:t>, II vadybos kvalifikacinė kategorija, edukologi</w:t>
      </w:r>
      <w:r w:rsidR="005E0759" w:rsidRPr="007666EE">
        <w:rPr>
          <w:rFonts w:ascii="Times New Roman" w:hAnsi="Times New Roman"/>
          <w:sz w:val="24"/>
          <w:lang w:val="lt-LT"/>
        </w:rPr>
        <w:t>jos (švietimo vadybos) magistrė, d</w:t>
      </w:r>
      <w:r w:rsidR="008B569E" w:rsidRPr="007666EE">
        <w:rPr>
          <w:rFonts w:ascii="Times New Roman" w:hAnsi="Times New Roman"/>
          <w:sz w:val="24"/>
          <w:lang w:val="lt-LT"/>
        </w:rPr>
        <w:t>irektoriaus pavaduotoja ugdymui – Laima Bl</w:t>
      </w:r>
      <w:r w:rsidRPr="007666EE">
        <w:rPr>
          <w:rFonts w:ascii="Times New Roman" w:hAnsi="Times New Roman"/>
          <w:sz w:val="24"/>
          <w:lang w:val="lt-LT"/>
        </w:rPr>
        <w:t>aščinskienė, vad</w:t>
      </w:r>
      <w:r w:rsidR="000D513E">
        <w:rPr>
          <w:rFonts w:ascii="Times New Roman" w:hAnsi="Times New Roman"/>
          <w:sz w:val="24"/>
          <w:lang w:val="lt-LT"/>
        </w:rPr>
        <w:t>ybinis stažas – 13 metų</w:t>
      </w:r>
      <w:r w:rsidR="008B569E" w:rsidRPr="007666EE">
        <w:rPr>
          <w:rFonts w:ascii="Times New Roman" w:hAnsi="Times New Roman"/>
          <w:sz w:val="24"/>
          <w:lang w:val="lt-LT"/>
        </w:rPr>
        <w:t>, II vadybos kvalifikacinė kategorija, socialinio darbo (vaiko teisių apsaugos) magistrė.</w:t>
      </w:r>
    </w:p>
    <w:p w:rsidR="005E0759" w:rsidRPr="00802256" w:rsidRDefault="00D46183" w:rsidP="00A5519B">
      <w:pPr>
        <w:tabs>
          <w:tab w:val="left" w:pos="1260"/>
        </w:tabs>
        <w:autoSpaceDE/>
        <w:autoSpaceDN/>
        <w:adjustRightInd/>
        <w:spacing w:line="360" w:lineRule="auto"/>
        <w:rPr>
          <w:rFonts w:ascii="Times New Roman" w:hAnsi="Times New Roman"/>
          <w:sz w:val="24"/>
          <w:lang w:val="lt-LT" w:eastAsia="ru-RU"/>
        </w:rPr>
      </w:pPr>
      <w:r>
        <w:rPr>
          <w:rFonts w:ascii="Times New Roman" w:hAnsi="Times New Roman"/>
          <w:sz w:val="24"/>
          <w:lang w:val="lt-LT" w:eastAsia="ru-RU"/>
        </w:rPr>
        <w:tab/>
      </w:r>
      <w:r w:rsidR="005E0759">
        <w:rPr>
          <w:rFonts w:ascii="Times New Roman" w:hAnsi="Times New Roman"/>
          <w:sz w:val="24"/>
          <w:lang w:val="lt-LT" w:eastAsia="ru-RU"/>
        </w:rPr>
        <w:t xml:space="preserve">Mokykloje daug dėmesio skiriama ugdymo kokybei gerinti. Tobulinamas pažangos ir pasiekimų vertinimas. Ugdymo procese taikomi inovatyvūs mokymo ir mokymosi metodai, </w:t>
      </w:r>
      <w:r w:rsidR="005E0759">
        <w:rPr>
          <w:rFonts w:ascii="Times New Roman" w:hAnsi="Times New Roman"/>
          <w:sz w:val="24"/>
          <w:lang w:val="lt-LT" w:eastAsia="ru-RU"/>
        </w:rPr>
        <w:lastRenderedPageBreak/>
        <w:t xml:space="preserve">naudojamos informacinės komunikacinės technologijos. Mokytojai nuolat tobulina savo kvalifikaciją, dalijasi gerąją patirtimi su kitų rajono mokyklų mokytojais. </w:t>
      </w:r>
    </w:p>
    <w:p w:rsidR="00284C81" w:rsidRPr="007666EE" w:rsidRDefault="00284C81" w:rsidP="00A5519B">
      <w:pPr>
        <w:spacing w:line="360" w:lineRule="auto"/>
        <w:ind w:firstLine="1298"/>
        <w:rPr>
          <w:rFonts w:ascii="Times New Roman" w:hAnsi="Times New Roman"/>
          <w:sz w:val="24"/>
          <w:lang w:val="lt-LT"/>
        </w:rPr>
      </w:pPr>
      <w:r w:rsidRPr="007666EE">
        <w:rPr>
          <w:rFonts w:ascii="Times New Roman" w:hAnsi="Times New Roman"/>
          <w:sz w:val="24"/>
          <w:lang w:val="lt-LT"/>
        </w:rPr>
        <w:t xml:space="preserve">Išskirtinis </w:t>
      </w:r>
      <w:r w:rsidR="005E0759" w:rsidRPr="007666EE">
        <w:rPr>
          <w:rFonts w:ascii="Times New Roman" w:hAnsi="Times New Roman"/>
          <w:sz w:val="24"/>
          <w:lang w:val="lt-LT"/>
        </w:rPr>
        <w:t xml:space="preserve">mokyklos bruožas – inovatyvumas. </w:t>
      </w:r>
      <w:r w:rsidRPr="007666EE">
        <w:rPr>
          <w:rFonts w:ascii="Times New Roman" w:hAnsi="Times New Roman"/>
          <w:sz w:val="24"/>
          <w:lang w:val="lt-LT"/>
        </w:rPr>
        <w:t>Mokykos bendruomenės sutarimu mokykloje kuriamos vertingos mokymo(si) ir edukacinės aplinkos, kurias pamatyti atvyksta rajono, šalies ir užsienio mokyklų bendruomenių atstovai.</w:t>
      </w:r>
      <w:r w:rsidR="005E0759" w:rsidRPr="007666EE">
        <w:rPr>
          <w:rFonts w:ascii="Times New Roman" w:hAnsi="Times New Roman"/>
          <w:sz w:val="24"/>
          <w:lang w:val="lt-LT"/>
        </w:rPr>
        <w:t xml:space="preserve"> Įkurta moderni Saugaus eismo klasė.</w:t>
      </w:r>
      <w:r w:rsidRPr="007666EE">
        <w:rPr>
          <w:rFonts w:ascii="Times New Roman" w:hAnsi="Times New Roman"/>
          <w:sz w:val="24"/>
          <w:lang w:val="lt-LT"/>
        </w:rPr>
        <w:t xml:space="preserve"> Ugdymas vyksta ir kitose ugdymui vertingose edukacinėse aplinkose: Vilniaus Spaudos rūmuose, dienraščio „Trakų žemė“ ir „Voruta“ redakcijose, „Lietuvos ryto“ spaustuvėje, Pinigų muziejuje Vilniuje, Lietuvos televizijoje, Vilniaus Planetariume, Žaislų muziejuje, Lietuvos kariuomenės LDK Gedimino štabo batalione Visoriuose, Aukštaitijos nacionaliniame parke, „Romnesos“ kepykloje,</w:t>
      </w:r>
      <w:r w:rsidR="005E0759" w:rsidRPr="007666EE">
        <w:rPr>
          <w:rFonts w:ascii="Times New Roman" w:hAnsi="Times New Roman"/>
          <w:sz w:val="24"/>
          <w:lang w:val="lt-LT"/>
        </w:rPr>
        <w:t xml:space="preserve"> </w:t>
      </w:r>
      <w:r w:rsidR="007666EE">
        <w:rPr>
          <w:rFonts w:ascii="Times New Roman" w:hAnsi="Times New Roman"/>
          <w:sz w:val="24"/>
          <w:lang w:val="lt-LT"/>
        </w:rPr>
        <w:t>„</w:t>
      </w:r>
      <w:r w:rsidRPr="007666EE">
        <w:rPr>
          <w:rFonts w:ascii="Times New Roman" w:hAnsi="Times New Roman"/>
          <w:sz w:val="24"/>
          <w:lang w:val="lt-LT"/>
        </w:rPr>
        <w:t>Geležinkelių muziejuje“, Kernavės archeologijos ir istorijos muziejuje, Vilniaus jaunųjų gamtininkų centre, teatruose, parkuose. Vilniaus Sveikatos ko</w:t>
      </w:r>
      <w:r w:rsidR="00D46183">
        <w:rPr>
          <w:rFonts w:ascii="Times New Roman" w:hAnsi="Times New Roman"/>
          <w:sz w:val="24"/>
          <w:lang w:val="lt-LT"/>
        </w:rPr>
        <w:t>legijos 4 studentai ir dėstytojos</w:t>
      </w:r>
      <w:r w:rsidRPr="007666EE">
        <w:rPr>
          <w:rFonts w:ascii="Times New Roman" w:hAnsi="Times New Roman"/>
          <w:sz w:val="24"/>
          <w:lang w:val="lt-LT"/>
        </w:rPr>
        <w:t xml:space="preserve"> vedė mokykloje pamokas. Mokinių komanda kartu su tėvais buvo filmuojami Lietuvos </w:t>
      </w:r>
      <w:r w:rsidR="005E0759" w:rsidRPr="007666EE">
        <w:rPr>
          <w:rFonts w:ascii="Times New Roman" w:hAnsi="Times New Roman"/>
          <w:sz w:val="24"/>
          <w:lang w:val="lt-LT"/>
        </w:rPr>
        <w:t>televizijoje</w:t>
      </w:r>
      <w:r w:rsidRPr="007666EE">
        <w:rPr>
          <w:rFonts w:ascii="Times New Roman" w:hAnsi="Times New Roman"/>
          <w:sz w:val="24"/>
          <w:lang w:val="lt-LT"/>
        </w:rPr>
        <w:t xml:space="preserve">. </w:t>
      </w:r>
      <w:r w:rsidR="00D46183">
        <w:rPr>
          <w:rFonts w:ascii="Times New Roman" w:hAnsi="Times New Roman"/>
          <w:sz w:val="24"/>
          <w:lang w:val="lt-LT"/>
        </w:rPr>
        <w:t>Mokyklos direktorė davė interviu apie mokyklos veiklą Lietuvos ryto televizijai.</w:t>
      </w:r>
    </w:p>
    <w:p w:rsidR="00284C81" w:rsidRPr="00CC1CEF" w:rsidRDefault="007666EE" w:rsidP="00A5519B">
      <w:pPr>
        <w:spacing w:line="360" w:lineRule="auto"/>
        <w:ind w:firstLine="1296"/>
        <w:rPr>
          <w:rFonts w:ascii="Times New Roman" w:hAnsi="Times New Roman"/>
          <w:sz w:val="24"/>
          <w:lang w:val="lt-LT"/>
        </w:rPr>
      </w:pPr>
      <w:r>
        <w:rPr>
          <w:rFonts w:ascii="Times New Roman" w:hAnsi="Times New Roman"/>
          <w:sz w:val="24"/>
          <w:lang w:val="lt-LT"/>
        </w:rPr>
        <w:t xml:space="preserve"> Efektyviai integruojamos sveikatos ugdymo</w:t>
      </w:r>
      <w:r w:rsidR="00284C81" w:rsidRPr="007666EE">
        <w:rPr>
          <w:rFonts w:ascii="Times New Roman" w:hAnsi="Times New Roman"/>
          <w:sz w:val="24"/>
          <w:lang w:val="lt-LT"/>
        </w:rPr>
        <w:t xml:space="preserve">, </w:t>
      </w:r>
      <w:r>
        <w:rPr>
          <w:rFonts w:ascii="Times New Roman" w:hAnsi="Times New Roman"/>
          <w:sz w:val="24"/>
          <w:lang w:val="lt-LT"/>
        </w:rPr>
        <w:t>žmogaus saugos</w:t>
      </w:r>
      <w:r w:rsidR="00284C81" w:rsidRPr="007666EE">
        <w:rPr>
          <w:rFonts w:ascii="Times New Roman" w:hAnsi="Times New Roman"/>
          <w:sz w:val="24"/>
          <w:lang w:val="lt-LT"/>
        </w:rPr>
        <w:t xml:space="preserve">, prevencinės programos praturtina ugdymo turinį, suteikia galimybes atskleisti mokymosi ryšį su gyvenimu. </w:t>
      </w:r>
      <w:r w:rsidR="00284C81" w:rsidRPr="00CC1CEF">
        <w:rPr>
          <w:rFonts w:ascii="Times New Roman" w:hAnsi="Times New Roman"/>
          <w:sz w:val="24"/>
          <w:lang w:val="lt-LT"/>
        </w:rPr>
        <w:t>Itin kokybiškas ir vertingas neformalusis ugdymas. Mokiniai gali rinktis plėt</w:t>
      </w:r>
      <w:r w:rsidR="00D46183" w:rsidRPr="00CC1CEF">
        <w:rPr>
          <w:rFonts w:ascii="Times New Roman" w:hAnsi="Times New Roman"/>
          <w:sz w:val="24"/>
          <w:lang w:val="lt-LT"/>
        </w:rPr>
        <w:t>oti savo gebėjimus meno, sporto</w:t>
      </w:r>
      <w:r w:rsidR="00284C81" w:rsidRPr="00CC1CEF">
        <w:rPr>
          <w:rFonts w:ascii="Times New Roman" w:hAnsi="Times New Roman"/>
          <w:sz w:val="24"/>
          <w:lang w:val="lt-LT"/>
        </w:rPr>
        <w:t>, akademiniuose ir kituose saviraiškos kolektyvuose. Pasirengę juose, atskleisdami savo talentus jie atstovauja mokyklai rajono, šalies ir tarptautiniuose konkursuose, šventiniuose renginiuose, koncertuose, olimpiadose.</w:t>
      </w:r>
    </w:p>
    <w:p w:rsidR="00284C81" w:rsidRPr="00CC1CEF" w:rsidRDefault="00284C81" w:rsidP="00A5519B">
      <w:pPr>
        <w:spacing w:line="360" w:lineRule="auto"/>
        <w:ind w:firstLine="1298"/>
        <w:rPr>
          <w:rFonts w:ascii="Times New Roman" w:hAnsi="Times New Roman"/>
          <w:sz w:val="24"/>
          <w:lang w:val="lt-LT"/>
        </w:rPr>
      </w:pPr>
      <w:r w:rsidRPr="00CC1CEF">
        <w:rPr>
          <w:rFonts w:ascii="Times New Roman" w:hAnsi="Times New Roman"/>
          <w:sz w:val="24"/>
          <w:lang w:val="lt-LT"/>
        </w:rPr>
        <w:t xml:space="preserve">Dar vienas akivaizdus išskirtinumas – mokyklos bendruomenės bendradarbiavimas. Efektyviai tarpusavyje bendradarbiauja mokytojai, mokyklos vadovai, aptarnaujantis personalas, mokiniai, jų tėvai ir vietos bendruomenės atstovai bei institucijos. Bendruomenė išskirtinį dėmesį skiria mokyklos kultūrai: tradicijų puoselėjimui, naujų kūrimui, bendrų vertybių ugdymui(si), bendruomenę vienijančių renginių organizavimui ir kt. </w:t>
      </w:r>
    </w:p>
    <w:p w:rsidR="00284C81" w:rsidRPr="00CC1CEF" w:rsidRDefault="007666EE" w:rsidP="00A5519B">
      <w:pPr>
        <w:spacing w:line="360" w:lineRule="auto"/>
        <w:ind w:firstLine="1298"/>
        <w:rPr>
          <w:rFonts w:ascii="Times New Roman" w:hAnsi="Times New Roman"/>
          <w:sz w:val="24"/>
          <w:lang w:val="lt-LT"/>
        </w:rPr>
      </w:pPr>
      <w:r w:rsidRPr="00CC1CEF">
        <w:rPr>
          <w:rFonts w:ascii="Times New Roman" w:hAnsi="Times New Roman"/>
          <w:sz w:val="24"/>
          <w:lang w:val="lt-LT"/>
        </w:rPr>
        <w:t xml:space="preserve">Mokykloje pedagoginę praktiką atlieka </w:t>
      </w:r>
      <w:r w:rsidR="00284C81" w:rsidRPr="00CC1CEF">
        <w:rPr>
          <w:rFonts w:ascii="Times New Roman" w:hAnsi="Times New Roman"/>
          <w:sz w:val="24"/>
          <w:lang w:val="lt-LT"/>
        </w:rPr>
        <w:t>Viln</w:t>
      </w:r>
      <w:r w:rsidRPr="00CC1CEF">
        <w:rPr>
          <w:rFonts w:ascii="Times New Roman" w:hAnsi="Times New Roman"/>
          <w:sz w:val="24"/>
          <w:lang w:val="lt-LT"/>
        </w:rPr>
        <w:t xml:space="preserve">iaus aukštųjų mokyklų studentai, </w:t>
      </w:r>
      <w:r w:rsidR="00284C81" w:rsidRPr="00CC1CEF">
        <w:rPr>
          <w:rFonts w:ascii="Times New Roman" w:hAnsi="Times New Roman"/>
          <w:sz w:val="24"/>
          <w:lang w:val="lt-LT"/>
        </w:rPr>
        <w:t xml:space="preserve">studijuojantys Vilniaus Kolegijoje, Lietuvos edukologijos universitete, Vilniaus universitete. </w:t>
      </w:r>
    </w:p>
    <w:p w:rsidR="00284C81" w:rsidRPr="00CC1CEF" w:rsidRDefault="00284C81" w:rsidP="00A5519B">
      <w:pPr>
        <w:spacing w:line="360" w:lineRule="auto"/>
        <w:ind w:firstLine="1298"/>
        <w:rPr>
          <w:rFonts w:ascii="Times New Roman" w:hAnsi="Times New Roman"/>
          <w:sz w:val="24"/>
          <w:lang w:val="lt-LT"/>
        </w:rPr>
      </w:pPr>
      <w:r w:rsidRPr="00CC1CEF">
        <w:rPr>
          <w:rFonts w:ascii="Times New Roman" w:hAnsi="Times New Roman"/>
          <w:sz w:val="24"/>
          <w:lang w:val="lt-LT"/>
        </w:rPr>
        <w:t xml:space="preserve">Mokyklos kultūros dalykams išskirtinį dėmesį skiria bendruomenė. Puoselėjame tradicijas ir kuriame naujas, ugdome bendrąsias vertybes, organizuojame bendrus renginius kartu su tėvais, bendraujame ir bendradarbiaujame neformaliojo ugdymo, švenčių ir ekskursijų metu (sukaupta renginių vidioteka ir </w:t>
      </w:r>
      <w:r w:rsidR="008C78B4" w:rsidRPr="00CC1CEF">
        <w:rPr>
          <w:rFonts w:ascii="Times New Roman" w:hAnsi="Times New Roman"/>
          <w:sz w:val="24"/>
          <w:lang w:val="lt-LT"/>
        </w:rPr>
        <w:t>foto nuotraukų albumai</w:t>
      </w:r>
      <w:r w:rsidRPr="00CC1CEF">
        <w:rPr>
          <w:rFonts w:ascii="Times New Roman" w:hAnsi="Times New Roman"/>
          <w:sz w:val="24"/>
          <w:lang w:val="lt-LT"/>
        </w:rPr>
        <w:t>).</w:t>
      </w:r>
      <w:r w:rsidRPr="00CC1CEF">
        <w:rPr>
          <w:color w:val="FF0000"/>
          <w:lang w:val="lt-LT"/>
        </w:rPr>
        <w:t xml:space="preserve"> </w:t>
      </w:r>
      <w:r w:rsidRPr="00CC1CEF">
        <w:rPr>
          <w:rFonts w:ascii="Times New Roman" w:hAnsi="Times New Roman"/>
          <w:sz w:val="24"/>
          <w:lang w:val="lt-LT"/>
        </w:rPr>
        <w:t>Organizuojami kultūriniai renginiai vietos bendruomenei. Mokytojai su mokiniais bei lydinčiais tėvais vyksta į ekskursijas, organizuoja edukacines keliones. Organizuojami trumpalaikiai ir ilgalaikiai projektai.</w:t>
      </w:r>
    </w:p>
    <w:p w:rsidR="005E0759" w:rsidRPr="00CC1CEF" w:rsidRDefault="00284C81" w:rsidP="00A5519B">
      <w:pPr>
        <w:spacing w:line="360" w:lineRule="auto"/>
        <w:ind w:firstLine="1296"/>
        <w:rPr>
          <w:rFonts w:ascii="Times New Roman" w:hAnsi="Times New Roman"/>
          <w:sz w:val="24"/>
          <w:lang w:val="lt-LT"/>
        </w:rPr>
      </w:pPr>
      <w:r w:rsidRPr="00CC1CEF">
        <w:rPr>
          <w:rFonts w:ascii="Times New Roman" w:hAnsi="Times New Roman"/>
          <w:sz w:val="24"/>
          <w:lang w:val="lt-LT"/>
        </w:rPr>
        <w:t xml:space="preserve">Mokinių saugumui užtikrinti organizuojamas mokytojų ir kitų darbuotojų budėjimas mokykloje ir jos teritorijoje. Išvykų, ekskursijų saugus organizavimas, tėvų švietimas vaikų saugos klausimais, saugaus vaikų pavėžėjimo užtikrinimas. </w:t>
      </w:r>
      <w:r w:rsidR="005E0759" w:rsidRPr="005E0759">
        <w:rPr>
          <w:rFonts w:ascii="Times New Roman" w:hAnsi="Times New Roman"/>
          <w:sz w:val="24"/>
          <w:lang w:val="lt-LT" w:eastAsia="ru-RU"/>
        </w:rPr>
        <w:t xml:space="preserve">Siekiant užtikrinti mokyklos bendruomenės </w:t>
      </w:r>
      <w:r w:rsidR="005E0759" w:rsidRPr="005E0759">
        <w:rPr>
          <w:rFonts w:ascii="Times New Roman" w:hAnsi="Times New Roman"/>
          <w:sz w:val="24"/>
          <w:lang w:val="lt-LT" w:eastAsia="ru-RU"/>
        </w:rPr>
        <w:lastRenderedPageBreak/>
        <w:t>narių saugumą, nuo 2013 metų mokykloje vykdoma „Obuolio draugų“ ir „Zipio draugų“  patyčių ir smurto prevencijos programos, kurių tikslas draugiškesni mokiniai bei saugesnė aplinka. Vykdoma vaikų socializacijos programa „Dobiliukai“ organizuojant mokinių užimtumą vasaros atostogų metu.</w:t>
      </w:r>
    </w:p>
    <w:p w:rsidR="00705A69" w:rsidRPr="00CC1CEF" w:rsidRDefault="00705A69" w:rsidP="00A5519B">
      <w:pPr>
        <w:spacing w:line="360" w:lineRule="auto"/>
        <w:ind w:firstLine="1296"/>
        <w:rPr>
          <w:rFonts w:ascii="Times New Roman" w:hAnsi="Times New Roman"/>
          <w:sz w:val="24"/>
          <w:lang w:val="lt-LT"/>
        </w:rPr>
      </w:pPr>
      <w:r w:rsidRPr="00CC1CEF">
        <w:rPr>
          <w:rFonts w:ascii="Times New Roman" w:hAnsi="Times New Roman"/>
          <w:sz w:val="24"/>
          <w:lang w:val="lt-LT"/>
        </w:rPr>
        <w:t xml:space="preserve">Lentvario pradinė mokykla kartu su </w:t>
      </w:r>
      <w:r w:rsidR="00284C81" w:rsidRPr="00CC1CEF">
        <w:rPr>
          <w:rFonts w:ascii="Times New Roman" w:hAnsi="Times New Roman"/>
          <w:sz w:val="24"/>
          <w:lang w:val="lt-LT"/>
        </w:rPr>
        <w:t xml:space="preserve"> Lietuvos ryto televizija </w:t>
      </w:r>
      <w:r w:rsidRPr="00CC1CEF">
        <w:rPr>
          <w:rFonts w:ascii="Times New Roman" w:hAnsi="Times New Roman"/>
          <w:sz w:val="24"/>
          <w:lang w:val="lt-LT"/>
        </w:rPr>
        <w:t xml:space="preserve">vykdė projektą: </w:t>
      </w:r>
      <w:r w:rsidR="00284C81" w:rsidRPr="00CC1CEF">
        <w:rPr>
          <w:rFonts w:ascii="Times New Roman" w:hAnsi="Times New Roman"/>
          <w:sz w:val="24"/>
          <w:lang w:val="lt-LT"/>
        </w:rPr>
        <w:t xml:space="preserve"> įfilmavo saugaus eismo vaizdo klipą  „Būk saugus kelyje“, kurį  finansavo Lietuvos automobilių kelių direkcija prie Susisiekimo ministerijos. Reklaminiu vaizdo klipu mūsų mokyklos mokiniai mokė Lietuvos televizijos žiūrovus saugiai elgtis kelyje.</w:t>
      </w:r>
      <w:r w:rsidR="00284C81" w:rsidRPr="00CC1CEF">
        <w:rPr>
          <w:rFonts w:ascii="Times New Roman" w:hAnsi="Times New Roman"/>
          <w:sz w:val="24"/>
          <w:shd w:val="clear" w:color="auto" w:fill="FFFFFF"/>
          <w:lang w:val="lt-LT"/>
        </w:rPr>
        <w:t xml:space="preserve"> Vaizdo klipas buvo pristatytas ir mokyklos bendruomenei. </w:t>
      </w:r>
      <w:r w:rsidR="005E0759" w:rsidRPr="00CC1CEF">
        <w:rPr>
          <w:rFonts w:ascii="Times New Roman" w:hAnsi="Times New Roman"/>
          <w:sz w:val="24"/>
          <w:lang w:val="lt-LT"/>
        </w:rPr>
        <w:tab/>
      </w:r>
    </w:p>
    <w:p w:rsidR="005E0759" w:rsidRPr="00CC1CEF" w:rsidRDefault="00284C81" w:rsidP="00A5519B">
      <w:pPr>
        <w:spacing w:line="360" w:lineRule="auto"/>
        <w:ind w:firstLine="1296"/>
        <w:rPr>
          <w:rFonts w:ascii="Times New Roman" w:hAnsi="Times New Roman"/>
          <w:sz w:val="24"/>
          <w:lang w:val="lt-LT"/>
        </w:rPr>
      </w:pPr>
      <w:r w:rsidRPr="00CC1CEF">
        <w:rPr>
          <w:rFonts w:ascii="Times New Roman" w:hAnsi="Times New Roman"/>
          <w:sz w:val="24"/>
          <w:lang w:val="lt-LT"/>
        </w:rPr>
        <w:t xml:space="preserve">Formuojami pagal galimybes sveikos gyvensenos įgūdžiai. Organizuojamas mokinių maitinimas, įrengta  valgykla atitinka ES reikalavimus, mokiniai maitinami pagal suderintus valgiaraščius. </w:t>
      </w:r>
      <w:r w:rsidR="00705A69" w:rsidRPr="00CC1CEF">
        <w:rPr>
          <w:rFonts w:ascii="Times New Roman" w:hAnsi="Times New Roman"/>
          <w:sz w:val="24"/>
          <w:lang w:val="lt-LT"/>
        </w:rPr>
        <w:t xml:space="preserve">2011 - 2014 m. buvo užtikrintas kokybiškas ugdytinių mokamas ir nemokamas maitinimas. </w:t>
      </w:r>
      <w:r w:rsidRPr="00CC1CEF">
        <w:rPr>
          <w:rFonts w:ascii="Times New Roman" w:hAnsi="Times New Roman"/>
          <w:sz w:val="24"/>
          <w:lang w:val="lt-LT"/>
        </w:rPr>
        <w:t>Vykdomi sveikatingumo</w:t>
      </w:r>
      <w:r w:rsidR="00802256" w:rsidRPr="00CC1CEF">
        <w:rPr>
          <w:rFonts w:ascii="Times New Roman" w:hAnsi="Times New Roman"/>
          <w:sz w:val="24"/>
          <w:lang w:val="lt-LT"/>
        </w:rPr>
        <w:t xml:space="preserve"> </w:t>
      </w:r>
      <w:r w:rsidRPr="00CC1CEF">
        <w:rPr>
          <w:rFonts w:ascii="Times New Roman" w:hAnsi="Times New Roman"/>
          <w:sz w:val="24"/>
          <w:lang w:val="lt-LT"/>
        </w:rPr>
        <w:t>projektai</w:t>
      </w:r>
      <w:r w:rsidR="00705A69" w:rsidRPr="00CC1CEF">
        <w:rPr>
          <w:rFonts w:ascii="Times New Roman" w:hAnsi="Times New Roman"/>
          <w:sz w:val="24"/>
          <w:lang w:val="lt-LT"/>
        </w:rPr>
        <w:t>.  K</w:t>
      </w:r>
      <w:r w:rsidRPr="00CC1CEF">
        <w:rPr>
          <w:rFonts w:ascii="Times New Roman" w:hAnsi="Times New Roman"/>
          <w:sz w:val="24"/>
          <w:lang w:val="lt-LT"/>
        </w:rPr>
        <w:t xml:space="preserve">artu </w:t>
      </w:r>
      <w:r w:rsidRPr="00CC1CEF">
        <w:rPr>
          <w:rStyle w:val="FontStyle18"/>
          <w:sz w:val="24"/>
          <w:szCs w:val="24"/>
          <w:lang w:val="lt-LT"/>
        </w:rPr>
        <w:t xml:space="preserve">su Viešąja įstaiga „Sveikame kūne sveika siela“: </w:t>
      </w:r>
      <w:r w:rsidRPr="00CC1CEF">
        <w:rPr>
          <w:rFonts w:ascii="Times New Roman" w:hAnsi="Times New Roman"/>
          <w:sz w:val="24"/>
          <w:lang w:val="lt-LT"/>
        </w:rPr>
        <w:t>vaikų mokymas plaukti ir aktyvumo skatinimas „1, 2, 3 Aš ryklys“. 43 mokyklos mokiniai Vilniuje baseine “Olimpinė pradžia“ dešimt savaičių plaukimo trenerių buvo mokomi plaukti.</w:t>
      </w:r>
      <w:r w:rsidR="0014755B" w:rsidRPr="00CC1CEF">
        <w:rPr>
          <w:rFonts w:ascii="Times New Roman" w:hAnsi="Times New Roman"/>
          <w:sz w:val="24"/>
          <w:lang w:val="lt-LT"/>
        </w:rPr>
        <w:t xml:space="preserve"> </w:t>
      </w:r>
      <w:r w:rsidR="007666EE" w:rsidRPr="00CC1CEF">
        <w:rPr>
          <w:rFonts w:ascii="Times New Roman" w:hAnsi="Times New Roman"/>
          <w:sz w:val="24"/>
          <w:lang w:val="lt-LT"/>
        </w:rPr>
        <w:t>Dalyvauja</w:t>
      </w:r>
      <w:r w:rsidR="0014755B" w:rsidRPr="00CC1CEF">
        <w:rPr>
          <w:rFonts w:ascii="Times New Roman" w:hAnsi="Times New Roman"/>
          <w:sz w:val="24"/>
          <w:lang w:val="lt-LT"/>
        </w:rPr>
        <w:t>me ES programose ,,Pienas vaikams“ ir ,,Vaisių</w:t>
      </w:r>
      <w:r w:rsidR="00705A69" w:rsidRPr="00CC1CEF">
        <w:rPr>
          <w:rFonts w:ascii="Times New Roman" w:hAnsi="Times New Roman"/>
          <w:sz w:val="24"/>
          <w:lang w:val="lt-LT"/>
        </w:rPr>
        <w:t xml:space="preserve"> vartojimo skatinimas </w:t>
      </w:r>
      <w:r w:rsidR="0014755B" w:rsidRPr="00CC1CEF">
        <w:rPr>
          <w:rFonts w:ascii="Times New Roman" w:hAnsi="Times New Roman"/>
          <w:sz w:val="24"/>
          <w:lang w:val="lt-LT"/>
        </w:rPr>
        <w:t xml:space="preserve"> </w:t>
      </w:r>
      <w:r w:rsidR="00705A69" w:rsidRPr="00CC1CEF">
        <w:rPr>
          <w:rFonts w:ascii="Times New Roman" w:hAnsi="Times New Roman"/>
          <w:sz w:val="24"/>
          <w:lang w:val="lt-LT"/>
        </w:rPr>
        <w:t>ugdymo įstaigose</w:t>
      </w:r>
      <w:r w:rsidR="0014755B" w:rsidRPr="00CC1CEF">
        <w:rPr>
          <w:rFonts w:ascii="Times New Roman" w:hAnsi="Times New Roman"/>
          <w:sz w:val="24"/>
          <w:lang w:val="lt-LT"/>
        </w:rPr>
        <w:t xml:space="preserve">“. </w:t>
      </w:r>
    </w:p>
    <w:p w:rsidR="00284C81" w:rsidRPr="00CC1CEF" w:rsidRDefault="00802256" w:rsidP="00705A69">
      <w:pPr>
        <w:tabs>
          <w:tab w:val="left" w:pos="567"/>
        </w:tabs>
        <w:spacing w:line="360" w:lineRule="auto"/>
        <w:rPr>
          <w:rFonts w:ascii="Times New Roman" w:hAnsi="Times New Roman"/>
          <w:sz w:val="24"/>
          <w:lang w:val="lt-LT"/>
        </w:rPr>
      </w:pPr>
      <w:r w:rsidRPr="00CC1CEF">
        <w:rPr>
          <w:rFonts w:ascii="Times New Roman" w:hAnsi="Times New Roman"/>
          <w:sz w:val="24"/>
          <w:lang w:val="lt-LT"/>
        </w:rPr>
        <w:tab/>
      </w:r>
      <w:r w:rsidRPr="00CC1CEF">
        <w:rPr>
          <w:rFonts w:ascii="Times New Roman" w:hAnsi="Times New Roman"/>
          <w:sz w:val="24"/>
          <w:lang w:val="lt-LT"/>
        </w:rPr>
        <w:tab/>
      </w:r>
      <w:r w:rsidR="00284C81" w:rsidRPr="00CC1CEF">
        <w:rPr>
          <w:rFonts w:ascii="Times New Roman" w:hAnsi="Times New Roman"/>
          <w:sz w:val="24"/>
          <w:lang w:val="lt-LT"/>
        </w:rPr>
        <w:t xml:space="preserve"> </w:t>
      </w:r>
      <w:r w:rsidR="005E0759">
        <w:rPr>
          <w:rFonts w:ascii="Times New Roman" w:hAnsi="Times New Roman"/>
          <w:sz w:val="24"/>
          <w:lang w:val="lt-LT" w:eastAsia="ru-RU"/>
        </w:rPr>
        <w:t>Šiandien</w:t>
      </w:r>
      <w:r>
        <w:rPr>
          <w:rFonts w:ascii="Times New Roman" w:hAnsi="Times New Roman"/>
          <w:sz w:val="24"/>
          <w:lang w:val="lt-LT" w:eastAsia="ru-RU"/>
        </w:rPr>
        <w:t>ą</w:t>
      </w:r>
      <w:r w:rsidR="005E0759">
        <w:rPr>
          <w:rFonts w:ascii="Times New Roman" w:hAnsi="Times New Roman"/>
          <w:sz w:val="24"/>
          <w:lang w:val="lt-LT" w:eastAsia="ru-RU"/>
        </w:rPr>
        <w:t xml:space="preserve"> mokykla yra bendra ir atvira bendravimui ir bendradarbiavimui, jos bendruomenės nariai yra aktyvūs ir kūrybingi. Mokykloje vyksta įvairūs renginiai, organizuojamos valstybinės, tradicinės šventės, dalyvaujame įvairiuose projektuose. Kiekvienais metais organizuojamas mokyklinis ir rajoninis šaškių konkursas, mokyklinis ir rajoninis saugaus e</w:t>
      </w:r>
      <w:r w:rsidR="00705A69">
        <w:rPr>
          <w:rFonts w:ascii="Times New Roman" w:hAnsi="Times New Roman"/>
          <w:sz w:val="24"/>
          <w:lang w:val="lt-LT" w:eastAsia="ru-RU"/>
        </w:rPr>
        <w:t xml:space="preserve">ismo konkursas „Šviesoforas“. </w:t>
      </w:r>
      <w:r w:rsidR="00284C81" w:rsidRPr="00CC1CEF">
        <w:rPr>
          <w:rFonts w:ascii="Times New Roman" w:hAnsi="Times New Roman"/>
          <w:sz w:val="24"/>
          <w:lang w:val="lt-LT"/>
        </w:rPr>
        <w:t xml:space="preserve">Organizuojami sportiniai renginiai, konkursai, varžybos. Dalyvaujame rajoninėse ir zoninėse sporto varžybose. Netradicinė mokinių veikla, sportiniai būreliai, varžybos, konkursai skatina teigiamas mokinių emocijas, stiprina sveikatą. Atlikus poreikio tyrimą, mokykloje organizuojama  pailgintos </w:t>
      </w:r>
      <w:r w:rsidR="00705A69" w:rsidRPr="00CC1CEF">
        <w:rPr>
          <w:rFonts w:ascii="Times New Roman" w:hAnsi="Times New Roman"/>
          <w:sz w:val="24"/>
          <w:lang w:val="lt-LT"/>
        </w:rPr>
        <w:t xml:space="preserve">darbo </w:t>
      </w:r>
      <w:r w:rsidR="00284C81" w:rsidRPr="00CC1CEF">
        <w:rPr>
          <w:rFonts w:ascii="Times New Roman" w:hAnsi="Times New Roman"/>
          <w:sz w:val="24"/>
          <w:lang w:val="lt-LT"/>
        </w:rPr>
        <w:t>dienos grupė.</w:t>
      </w:r>
    </w:p>
    <w:p w:rsidR="00284C81" w:rsidRPr="00CC1CEF" w:rsidRDefault="00284C81" w:rsidP="00A5519B">
      <w:pPr>
        <w:spacing w:line="360" w:lineRule="auto"/>
        <w:ind w:firstLine="1298"/>
        <w:rPr>
          <w:color w:val="92D050"/>
          <w:lang w:val="lt-LT"/>
        </w:rPr>
      </w:pPr>
      <w:r w:rsidRPr="00CC1CEF">
        <w:rPr>
          <w:rFonts w:ascii="Times New Roman" w:hAnsi="Times New Roman"/>
          <w:sz w:val="24"/>
          <w:lang w:val="lt-LT"/>
        </w:rPr>
        <w:t>Mokinių pilietiškumo ugdymui organizuojami trumpalaikiai ir ilgalaikiai projektai, švenčiamos tautinės, valstybinės, kalendorinės šventės, puoselėjami šeimos papročiai ir tradicijos. Mokiniai supažindinami su kitų šalių, tautų kultūromis.</w:t>
      </w:r>
      <w:r w:rsidRPr="00CC1CEF">
        <w:rPr>
          <w:color w:val="92D050"/>
          <w:lang w:val="lt-LT"/>
        </w:rPr>
        <w:t xml:space="preserve"> </w:t>
      </w:r>
      <w:r w:rsidRPr="00CC1CEF">
        <w:rPr>
          <w:color w:val="92D050"/>
          <w:lang w:val="lt-LT"/>
        </w:rPr>
        <w:tab/>
      </w:r>
    </w:p>
    <w:p w:rsidR="00E16B61" w:rsidRPr="00802256" w:rsidRDefault="005E0759" w:rsidP="00A5519B">
      <w:pPr>
        <w:autoSpaceDE/>
        <w:autoSpaceDN/>
        <w:adjustRightInd/>
        <w:spacing w:line="360" w:lineRule="auto"/>
        <w:rPr>
          <w:rFonts w:ascii="Times New Roman" w:hAnsi="Times New Roman"/>
          <w:bCs/>
          <w:sz w:val="24"/>
          <w:lang w:val="lt-LT" w:eastAsia="ru-RU"/>
        </w:rPr>
      </w:pPr>
      <w:r>
        <w:rPr>
          <w:rFonts w:ascii="Times New Roman" w:hAnsi="Times New Roman"/>
          <w:sz w:val="24"/>
          <w:lang w:val="lt-LT" w:eastAsia="ru-RU"/>
        </w:rPr>
        <w:tab/>
      </w:r>
      <w:r w:rsidR="00705A69">
        <w:rPr>
          <w:rFonts w:ascii="Times New Roman" w:hAnsi="Times New Roman"/>
          <w:bCs/>
          <w:sz w:val="24"/>
          <w:lang w:val="lt-LT" w:eastAsia="ru-RU"/>
        </w:rPr>
        <w:t xml:space="preserve">Mokykla turi biblioteką ir </w:t>
      </w:r>
      <w:r w:rsidRPr="00024860">
        <w:rPr>
          <w:rFonts w:ascii="Times New Roman" w:hAnsi="Times New Roman"/>
          <w:bCs/>
          <w:sz w:val="24"/>
          <w:lang w:val="lt-LT" w:eastAsia="ru-RU"/>
        </w:rPr>
        <w:t xml:space="preserve">skaityklą, kurioje įrengtos kompiuterizuotos darbo vietos su internetine prieiga, todėl tai teikia ir mokiniams, ir mokytojams puikių galimybių ne tik naudotis bibliotekoje esančia grožine, informacine, periodine, metodine ir kt. literatūra, bet ir naudojantis informacinių technologijų teikiamomis galimybėmis kokybiškai rengtis pamokoms, atlikti namų darbus, vesti netradicines pamokas ar renginius bibliotekoje ir pan. Biblioteka nuolat supažindina lankytojus su leidybos naujovėmis, profesine bei metodine literatūra, spaudos aktualiojomis, todėl </w:t>
      </w:r>
      <w:r w:rsidRPr="00024860">
        <w:rPr>
          <w:rFonts w:ascii="Times New Roman" w:hAnsi="Times New Roman"/>
          <w:bCs/>
          <w:sz w:val="24"/>
          <w:lang w:val="lt-LT" w:eastAsia="ru-RU"/>
        </w:rPr>
        <w:lastRenderedPageBreak/>
        <w:t>yra dažnai lankoma ir mokinių, ir mokytojų.</w:t>
      </w:r>
      <w:r>
        <w:rPr>
          <w:rFonts w:ascii="Times New Roman" w:hAnsi="Times New Roman"/>
          <w:bCs/>
          <w:sz w:val="24"/>
          <w:lang w:val="lt-LT" w:eastAsia="ru-RU"/>
        </w:rPr>
        <w:t xml:space="preserve"> Mokykloje yra kompiuterizuota sau</w:t>
      </w:r>
      <w:r w:rsidR="002027E8">
        <w:rPr>
          <w:rFonts w:ascii="Times New Roman" w:hAnsi="Times New Roman"/>
          <w:bCs/>
          <w:sz w:val="24"/>
          <w:lang w:val="lt-LT" w:eastAsia="ru-RU"/>
        </w:rPr>
        <w:t>gaus eismo klasė su interaktyvią</w:t>
      </w:r>
      <w:r>
        <w:rPr>
          <w:rFonts w:ascii="Times New Roman" w:hAnsi="Times New Roman"/>
          <w:bCs/>
          <w:sz w:val="24"/>
          <w:lang w:val="lt-LT" w:eastAsia="ru-RU"/>
        </w:rPr>
        <w:t>ja lenta.</w:t>
      </w:r>
    </w:p>
    <w:p w:rsidR="00972440" w:rsidRDefault="00E16B61" w:rsidP="00A5519B">
      <w:pPr>
        <w:tabs>
          <w:tab w:val="left" w:pos="1260"/>
        </w:tabs>
        <w:autoSpaceDE/>
        <w:autoSpaceDN/>
        <w:adjustRightInd/>
        <w:spacing w:line="360" w:lineRule="auto"/>
        <w:rPr>
          <w:rFonts w:ascii="Times New Roman" w:hAnsi="Times New Roman"/>
          <w:sz w:val="24"/>
          <w:lang w:val="lt-LT" w:eastAsia="ru-RU"/>
        </w:rPr>
      </w:pPr>
      <w:r>
        <w:rPr>
          <w:rFonts w:ascii="Times New Roman" w:hAnsi="Times New Roman"/>
          <w:sz w:val="24"/>
          <w:lang w:val="lt-LT" w:eastAsia="ru-RU"/>
        </w:rPr>
        <w:tab/>
      </w:r>
      <w:r w:rsidR="00424F68">
        <w:rPr>
          <w:rFonts w:ascii="Times New Roman" w:hAnsi="Times New Roman"/>
          <w:sz w:val="24"/>
          <w:lang w:val="lt-LT" w:eastAsia="ru-RU"/>
        </w:rPr>
        <w:t>Įstaigoje</w:t>
      </w:r>
      <w:r w:rsidR="005B7739">
        <w:rPr>
          <w:rFonts w:ascii="Times New Roman" w:hAnsi="Times New Roman"/>
          <w:sz w:val="24"/>
          <w:lang w:val="lt-LT" w:eastAsia="ru-RU"/>
        </w:rPr>
        <w:t xml:space="preserve"> veikia Vaiko gerovės komisija, kurios paskirtis organizuoti ir kordinuoti prevencinį darbą, švietimo pagalbos teikimą, saugios ir</w:t>
      </w:r>
      <w:r w:rsidR="00DA30AA">
        <w:rPr>
          <w:rFonts w:ascii="Times New Roman" w:hAnsi="Times New Roman"/>
          <w:sz w:val="24"/>
          <w:lang w:val="lt-LT" w:eastAsia="ru-RU"/>
        </w:rPr>
        <w:t xml:space="preserve"> </w:t>
      </w:r>
      <w:r w:rsidR="005B7739">
        <w:rPr>
          <w:rFonts w:ascii="Times New Roman" w:hAnsi="Times New Roman"/>
          <w:sz w:val="24"/>
          <w:lang w:val="lt-LT" w:eastAsia="ru-RU"/>
        </w:rPr>
        <w:t>palankios v</w:t>
      </w:r>
      <w:r w:rsidR="008C78B4">
        <w:rPr>
          <w:rFonts w:ascii="Times New Roman" w:hAnsi="Times New Roman"/>
          <w:sz w:val="24"/>
          <w:lang w:val="lt-LT" w:eastAsia="ru-RU"/>
        </w:rPr>
        <w:t>aikui ugdymosi aplinkos kūrimą.</w:t>
      </w:r>
    </w:p>
    <w:p w:rsidR="00A5519B" w:rsidRDefault="00A5519B" w:rsidP="00A5519B">
      <w:pPr>
        <w:tabs>
          <w:tab w:val="left" w:pos="1260"/>
        </w:tabs>
        <w:autoSpaceDE/>
        <w:autoSpaceDN/>
        <w:adjustRightInd/>
        <w:spacing w:line="360" w:lineRule="auto"/>
        <w:rPr>
          <w:rFonts w:ascii="Times New Roman" w:hAnsi="Times New Roman"/>
          <w:sz w:val="24"/>
          <w:lang w:val="lt-LT" w:eastAsia="ru-RU"/>
        </w:rPr>
      </w:pPr>
    </w:p>
    <w:p w:rsidR="00506EC9" w:rsidRPr="00A5519B" w:rsidRDefault="00506EC9" w:rsidP="00506EC9">
      <w:pPr>
        <w:autoSpaceDE/>
        <w:autoSpaceDN/>
        <w:adjustRightInd/>
        <w:jc w:val="center"/>
        <w:outlineLvl w:val="0"/>
        <w:rPr>
          <w:rFonts w:ascii="Times New Roman" w:hAnsi="Times New Roman"/>
          <w:b/>
          <w:sz w:val="24"/>
          <w:lang w:val="lt-LT" w:eastAsia="ru-RU"/>
        </w:rPr>
      </w:pPr>
      <w:r w:rsidRPr="00A5519B">
        <w:rPr>
          <w:rFonts w:ascii="Times New Roman" w:hAnsi="Times New Roman"/>
          <w:b/>
          <w:sz w:val="24"/>
          <w:lang w:val="lt-LT" w:eastAsia="ru-RU"/>
        </w:rPr>
        <w:t xml:space="preserve">III. </w:t>
      </w:r>
      <w:r w:rsidR="00802256" w:rsidRPr="00A5519B">
        <w:rPr>
          <w:rFonts w:ascii="Times New Roman" w:hAnsi="Times New Roman"/>
          <w:b/>
          <w:sz w:val="24"/>
          <w:lang w:val="lt-LT" w:eastAsia="ru-RU"/>
        </w:rPr>
        <w:t>SITUACIJOS</w:t>
      </w:r>
      <w:r w:rsidRPr="00A5519B">
        <w:rPr>
          <w:rFonts w:ascii="Times New Roman" w:hAnsi="Times New Roman"/>
          <w:b/>
          <w:sz w:val="24"/>
          <w:lang w:val="lt-LT" w:eastAsia="ru-RU"/>
        </w:rPr>
        <w:t xml:space="preserve"> ANALIZĖ</w:t>
      </w:r>
    </w:p>
    <w:p w:rsidR="00506EC9" w:rsidRPr="00024860" w:rsidRDefault="00506EC9" w:rsidP="00506EC9">
      <w:pPr>
        <w:autoSpaceDE/>
        <w:autoSpaceDN/>
        <w:adjustRightInd/>
        <w:outlineLvl w:val="0"/>
        <w:rPr>
          <w:rFonts w:ascii="Times New Roman" w:hAnsi="Times New Roman"/>
          <w:b/>
          <w:sz w:val="24"/>
          <w:lang w:val="lt-LT" w:eastAsia="ru-RU"/>
        </w:rPr>
      </w:pPr>
    </w:p>
    <w:p w:rsidR="00506EC9" w:rsidRDefault="00802256" w:rsidP="00506EC9">
      <w:pPr>
        <w:autoSpaceDE/>
        <w:autoSpaceDN/>
        <w:adjustRightInd/>
        <w:outlineLvl w:val="0"/>
        <w:rPr>
          <w:rFonts w:ascii="Times New Roman" w:hAnsi="Times New Roman"/>
          <w:b/>
          <w:sz w:val="24"/>
          <w:lang w:val="lt-LT" w:eastAsia="ru-RU"/>
        </w:rPr>
      </w:pPr>
      <w:r>
        <w:rPr>
          <w:rFonts w:ascii="Times New Roman" w:hAnsi="Times New Roman"/>
          <w:b/>
          <w:sz w:val="24"/>
          <w:lang w:val="lt-LT" w:eastAsia="ru-RU"/>
        </w:rPr>
        <w:t xml:space="preserve">3.1. Išorinės </w:t>
      </w:r>
      <w:r w:rsidRPr="00024860">
        <w:rPr>
          <w:rFonts w:ascii="Times New Roman" w:hAnsi="Times New Roman"/>
          <w:b/>
          <w:sz w:val="24"/>
          <w:lang w:val="lt-LT" w:eastAsia="ru-RU"/>
        </w:rPr>
        <w:t xml:space="preserve">aplinkos </w:t>
      </w:r>
      <w:r>
        <w:rPr>
          <w:rFonts w:ascii="Times New Roman" w:hAnsi="Times New Roman"/>
          <w:b/>
          <w:sz w:val="24"/>
          <w:lang w:val="lt-LT" w:eastAsia="ru-RU"/>
        </w:rPr>
        <w:t xml:space="preserve">analizė </w:t>
      </w:r>
      <w:r w:rsidR="00506EC9" w:rsidRPr="00024860">
        <w:rPr>
          <w:rFonts w:ascii="Times New Roman" w:hAnsi="Times New Roman"/>
          <w:b/>
          <w:sz w:val="24"/>
          <w:lang w:val="lt-LT" w:eastAsia="ru-RU"/>
        </w:rPr>
        <w:t>PEST</w:t>
      </w:r>
      <w:r>
        <w:rPr>
          <w:rFonts w:ascii="Times New Roman" w:hAnsi="Times New Roman"/>
          <w:b/>
          <w:sz w:val="24"/>
          <w:lang w:val="lt-LT" w:eastAsia="ru-RU"/>
        </w:rPr>
        <w:t>E:</w:t>
      </w:r>
      <w:r w:rsidR="00506EC9" w:rsidRPr="00024860">
        <w:rPr>
          <w:rFonts w:ascii="Times New Roman" w:hAnsi="Times New Roman"/>
          <w:b/>
          <w:sz w:val="24"/>
          <w:lang w:val="lt-LT" w:eastAsia="ru-RU"/>
        </w:rPr>
        <w:t xml:space="preserve"> </w:t>
      </w:r>
    </w:p>
    <w:p w:rsidR="002E1B22" w:rsidRDefault="002E1B22" w:rsidP="00506EC9">
      <w:pPr>
        <w:autoSpaceDE/>
        <w:autoSpaceDN/>
        <w:adjustRightInd/>
        <w:outlineLvl w:val="0"/>
        <w:rPr>
          <w:rFonts w:ascii="Times New Roman" w:hAnsi="Times New Roman"/>
          <w:b/>
          <w:sz w:val="24"/>
          <w:lang w:val="lt-LT" w:eastAsia="ru-RU"/>
        </w:rPr>
      </w:pPr>
    </w:p>
    <w:tbl>
      <w:tblPr>
        <w:tblStyle w:val="TableGrid"/>
        <w:tblW w:w="0" w:type="auto"/>
        <w:tblLook w:val="04A0" w:firstRow="1" w:lastRow="0" w:firstColumn="1" w:lastColumn="0" w:noHBand="0" w:noVBand="1"/>
      </w:tblPr>
      <w:tblGrid>
        <w:gridCol w:w="1951"/>
        <w:gridCol w:w="7796"/>
      </w:tblGrid>
      <w:tr w:rsidR="002E1B22" w:rsidRPr="00214AA8" w:rsidTr="00551A9D">
        <w:tc>
          <w:tcPr>
            <w:tcW w:w="1951" w:type="dxa"/>
          </w:tcPr>
          <w:p w:rsidR="002E1B22" w:rsidRDefault="002E1B22" w:rsidP="00506EC9">
            <w:pPr>
              <w:autoSpaceDE/>
              <w:autoSpaceDN/>
              <w:adjustRightInd/>
              <w:outlineLvl w:val="0"/>
              <w:rPr>
                <w:rFonts w:ascii="Times New Roman" w:hAnsi="Times New Roman"/>
                <w:b/>
                <w:sz w:val="24"/>
                <w:lang w:val="lt-LT" w:eastAsia="ru-RU"/>
              </w:rPr>
            </w:pPr>
            <w:r>
              <w:rPr>
                <w:rFonts w:ascii="Times New Roman" w:hAnsi="Times New Roman"/>
                <w:b/>
                <w:sz w:val="24"/>
                <w:lang w:val="lt-LT" w:eastAsia="ru-RU"/>
              </w:rPr>
              <w:t>Politiniai teisiniai veiksniai</w:t>
            </w:r>
          </w:p>
        </w:tc>
        <w:tc>
          <w:tcPr>
            <w:tcW w:w="7796" w:type="dxa"/>
          </w:tcPr>
          <w:p w:rsidR="00551A9D" w:rsidRPr="007666EE" w:rsidRDefault="00551A9D" w:rsidP="002E1B22">
            <w:pPr>
              <w:rPr>
                <w:rFonts w:ascii="Times New Roman" w:hAnsi="Times New Roman"/>
                <w:sz w:val="24"/>
                <w:szCs w:val="24"/>
                <w:lang w:val="lt-LT" w:eastAsia="ru-RU"/>
              </w:rPr>
            </w:pPr>
            <w:r w:rsidRPr="00802256">
              <w:rPr>
                <w:rFonts w:ascii="Times New Roman" w:hAnsi="Times New Roman"/>
                <w:sz w:val="24"/>
                <w:lang w:val="lt-LT" w:eastAsia="ru-RU"/>
              </w:rPr>
              <w:t xml:space="preserve">Pagrindinis Lietuvos švietimui keliamas uždavinys – ugdyti savarankišką, </w:t>
            </w:r>
            <w:r w:rsidRPr="00802256">
              <w:rPr>
                <w:rFonts w:ascii="Times New Roman" w:hAnsi="Times New Roman"/>
                <w:sz w:val="24"/>
                <w:szCs w:val="24"/>
                <w:lang w:val="lt-LT" w:eastAsia="ru-RU"/>
              </w:rPr>
              <w:t>atsakingą, visą gyvenimą savo gebėjimus tobulinti pajėgų asmenį, todėl</w:t>
            </w:r>
          </w:p>
          <w:p w:rsidR="002E1B22" w:rsidRPr="007666EE" w:rsidRDefault="00551A9D" w:rsidP="00551A9D">
            <w:pPr>
              <w:rPr>
                <w:rFonts w:ascii="Times New Roman" w:hAnsi="Times New Roman"/>
                <w:sz w:val="24"/>
                <w:szCs w:val="24"/>
                <w:lang w:val="lt-LT" w:eastAsia="ru-RU"/>
              </w:rPr>
            </w:pPr>
            <w:r w:rsidRPr="007666EE">
              <w:rPr>
                <w:rFonts w:ascii="Times New Roman" w:hAnsi="Times New Roman"/>
                <w:sz w:val="24"/>
                <w:szCs w:val="24"/>
                <w:lang w:val="lt-LT" w:eastAsia="ru-RU"/>
              </w:rPr>
              <w:t>m</w:t>
            </w:r>
            <w:r w:rsidR="002E1B22" w:rsidRPr="007666EE">
              <w:rPr>
                <w:rFonts w:ascii="Times New Roman" w:hAnsi="Times New Roman"/>
                <w:sz w:val="24"/>
                <w:szCs w:val="24"/>
                <w:lang w:val="lt-LT" w:eastAsia="ru-RU"/>
              </w:rPr>
              <w:t>okykla vadovaujasi pagrindiniais teisiniais dokumentais, reglamentuojančiais mokyklos veiklą: Lietuvos Respublikos Konstitucija, Lietuvos Respublikos švietimo ir kitais įstatymais, Lietuvos Respublikos Seimo, Vyriausybės, Švietimo ir mokslo ministerijos, Trakų rajono savivaldybės teisės aktais, Jungtinių Tautų Vaiko teisių konvencija, Europos Sąjungos, UNESCO švietimo nuostatomis, Lentvario pradinės mokyklos nuostatais ir pagal poreikį naudojamais kitais teisės aktais. Juose akcentuojamas prioritetas švietimui, mokslui, investicijų į žmones didinimui, valstybės švietimo ir moklo politikos strateginis pobūdis, sudaromos prielaidos švietimo problemų sprendimui ir inovatyvių idėjų realizavimui.</w:t>
            </w:r>
          </w:p>
        </w:tc>
      </w:tr>
      <w:tr w:rsidR="002E1B22" w:rsidRPr="00214AA8" w:rsidTr="00551A9D">
        <w:tc>
          <w:tcPr>
            <w:tcW w:w="1951" w:type="dxa"/>
          </w:tcPr>
          <w:p w:rsidR="002E1B22" w:rsidRDefault="002E1B22" w:rsidP="00506EC9">
            <w:pPr>
              <w:autoSpaceDE/>
              <w:autoSpaceDN/>
              <w:adjustRightInd/>
              <w:outlineLvl w:val="0"/>
              <w:rPr>
                <w:rFonts w:ascii="Times New Roman" w:hAnsi="Times New Roman"/>
                <w:b/>
                <w:sz w:val="24"/>
                <w:lang w:val="lt-LT" w:eastAsia="ru-RU"/>
              </w:rPr>
            </w:pPr>
            <w:r w:rsidRPr="006166DA">
              <w:rPr>
                <w:b/>
              </w:rPr>
              <w:t>Ekonominiai veiksniai</w:t>
            </w:r>
          </w:p>
        </w:tc>
        <w:tc>
          <w:tcPr>
            <w:tcW w:w="7796" w:type="dxa"/>
          </w:tcPr>
          <w:p w:rsidR="002E1B22" w:rsidRPr="00CC1CEF" w:rsidRDefault="00551A9D" w:rsidP="00B1344D">
            <w:pPr>
              <w:tabs>
                <w:tab w:val="left" w:pos="567"/>
                <w:tab w:val="left" w:pos="709"/>
                <w:tab w:val="left" w:pos="851"/>
                <w:tab w:val="left" w:pos="10206"/>
              </w:tabs>
              <w:rPr>
                <w:rFonts w:ascii="Times New Roman" w:hAnsi="Times New Roman"/>
                <w:sz w:val="24"/>
                <w:szCs w:val="24"/>
                <w:lang w:val="lt-LT"/>
              </w:rPr>
            </w:pPr>
            <w:r w:rsidRPr="007666EE">
              <w:rPr>
                <w:rFonts w:ascii="Times New Roman" w:hAnsi="Times New Roman"/>
                <w:sz w:val="24"/>
                <w:szCs w:val="24"/>
                <w:lang w:val="lt-LT" w:eastAsia="ru-RU"/>
              </w:rPr>
              <w:t>M</w:t>
            </w:r>
            <w:r w:rsidR="002E1B22" w:rsidRPr="007666EE">
              <w:rPr>
                <w:rFonts w:ascii="Times New Roman" w:hAnsi="Times New Roman"/>
                <w:sz w:val="24"/>
                <w:szCs w:val="24"/>
                <w:lang w:val="lt-LT" w:eastAsia="ru-RU"/>
              </w:rPr>
              <w:t xml:space="preserve">okyklų finansavimas priklauso nuo šalies ekonominės būklės ir </w:t>
            </w:r>
            <w:r w:rsidR="002E1B22" w:rsidRPr="007666EE">
              <w:rPr>
                <w:rFonts w:ascii="Times New Roman" w:hAnsi="Times New Roman"/>
                <w:sz w:val="24"/>
                <w:szCs w:val="24"/>
                <w:lang w:val="lt-LT"/>
              </w:rPr>
              <w:t>nuo realaus mokinių skaičiaus mokykloje.</w:t>
            </w:r>
            <w:r w:rsidR="002E1B22" w:rsidRPr="007666EE">
              <w:rPr>
                <w:rFonts w:ascii="Times New Roman" w:hAnsi="Times New Roman"/>
                <w:lang w:val="lt-LT"/>
              </w:rPr>
              <w:t xml:space="preserve"> </w:t>
            </w:r>
            <w:r w:rsidR="002E1B22" w:rsidRPr="007666EE">
              <w:rPr>
                <w:rFonts w:ascii="Times New Roman" w:hAnsi="Times New Roman"/>
                <w:lang w:val="lt-LT" w:eastAsia="ru-RU"/>
              </w:rPr>
              <w:t xml:space="preserve"> </w:t>
            </w:r>
            <w:r w:rsidR="002E1B22" w:rsidRPr="007666EE">
              <w:rPr>
                <w:rFonts w:ascii="Times New Roman" w:hAnsi="Times New Roman"/>
                <w:sz w:val="23"/>
                <w:szCs w:val="23"/>
                <w:lang w:val="lt-LT"/>
              </w:rPr>
              <w:t>Sėkmingai komplektuojant klases (esant palyginti aukštam mokinių skaičiui 14 klasių komplektų mokosi po ~21 mokinį klasėje, Rykantų skyriuje -  viena jun</w:t>
            </w:r>
            <w:r w:rsidR="00424F68">
              <w:rPr>
                <w:rFonts w:ascii="Times New Roman" w:hAnsi="Times New Roman"/>
                <w:sz w:val="23"/>
                <w:szCs w:val="23"/>
                <w:lang w:val="lt-LT"/>
              </w:rPr>
              <w:t>gtinė  klasė (9 mokiniai iš jų 1 specialiųjų poreikių mokinys</w:t>
            </w:r>
            <w:r w:rsidR="002E1B22" w:rsidRPr="007666EE">
              <w:rPr>
                <w:rFonts w:ascii="Times New Roman" w:hAnsi="Times New Roman"/>
                <w:sz w:val="23"/>
                <w:szCs w:val="23"/>
                <w:lang w:val="lt-LT"/>
              </w:rPr>
              <w:t xml:space="preserve">), priešmokyklinio ugdymo grupė – 13 ugdytinių. </w:t>
            </w:r>
            <w:r w:rsidR="002E1B22" w:rsidRPr="00424F68">
              <w:rPr>
                <w:rFonts w:ascii="Times New Roman" w:hAnsi="Times New Roman"/>
                <w:sz w:val="24"/>
                <w:szCs w:val="24"/>
                <w:lang w:val="lt-LT"/>
              </w:rPr>
              <w:t xml:space="preserve">Su mokinių trūkumu mokykla kol kas nesusiduria. </w:t>
            </w:r>
            <w:r w:rsidR="002E1B22" w:rsidRPr="007666EE">
              <w:rPr>
                <w:rFonts w:ascii="Times New Roman" w:hAnsi="Times New Roman"/>
                <w:sz w:val="23"/>
                <w:szCs w:val="23"/>
                <w:lang w:val="lt-LT"/>
              </w:rPr>
              <w:t xml:space="preserve">Nemažinant mokytojų darbo vietų ir atlyginimų </w:t>
            </w:r>
            <w:r w:rsidR="002E1B22" w:rsidRPr="00B1344D">
              <w:rPr>
                <w:rFonts w:ascii="Times New Roman" w:hAnsi="Times New Roman"/>
                <w:iCs/>
                <w:sz w:val="23"/>
                <w:szCs w:val="23"/>
                <w:lang w:val="lt-LT"/>
              </w:rPr>
              <w:t xml:space="preserve">Mokinio krepšelio </w:t>
            </w:r>
            <w:r w:rsidR="002E1B22" w:rsidRPr="00B1344D">
              <w:rPr>
                <w:rFonts w:ascii="Times New Roman" w:hAnsi="Times New Roman"/>
                <w:sz w:val="23"/>
                <w:szCs w:val="23"/>
                <w:lang w:val="lt-LT"/>
              </w:rPr>
              <w:t>lėšų</w:t>
            </w:r>
            <w:r w:rsidR="002E1B22" w:rsidRPr="007666EE">
              <w:rPr>
                <w:rFonts w:ascii="Times New Roman" w:hAnsi="Times New Roman"/>
                <w:sz w:val="23"/>
                <w:szCs w:val="23"/>
                <w:lang w:val="lt-LT"/>
              </w:rPr>
              <w:t xml:space="preserve"> pakanka </w:t>
            </w:r>
            <w:r w:rsidR="002E1B22" w:rsidRPr="007666EE">
              <w:rPr>
                <w:rFonts w:ascii="Times New Roman" w:hAnsi="Times New Roman"/>
                <w:sz w:val="24"/>
                <w:szCs w:val="24"/>
                <w:lang w:val="lt-LT"/>
              </w:rPr>
              <w:t>ugdymo planui realizuoti, mokytojų kvalifikacijos tobulinimui, įsigyti vadovėlius, mokymo priemones, pedagogų ir pagalbos mokiniui specialistų etatams išlaikyti.</w:t>
            </w:r>
            <w:r w:rsidRPr="007666EE">
              <w:rPr>
                <w:rFonts w:ascii="Times New Roman" w:hAnsi="Times New Roman"/>
                <w:sz w:val="24"/>
                <w:szCs w:val="24"/>
                <w:lang w:val="lt-LT"/>
              </w:rPr>
              <w:t xml:space="preserve"> Mokyklos pastatui 2011 m. užbaigta pilna rekonstrukcija (apšiltintos sienos, įrengtas šlaitinis stogas, kuriame įkurtos papildomos patalpos formaliajam ir neformaliajam ugdymui,  įsigyti nauji baldai klasėms ir kabinetams, iš privatininkų sugrąžinta mokyklos valgykla, atnaujinta valgyklos įranga, baldai, indai</w:t>
            </w:r>
            <w:r w:rsidR="00DA30AA">
              <w:rPr>
                <w:rFonts w:ascii="Times New Roman" w:hAnsi="Times New Roman"/>
                <w:sz w:val="24"/>
                <w:szCs w:val="24"/>
                <w:lang w:val="lt-LT"/>
              </w:rPr>
              <w:t>)</w:t>
            </w:r>
            <w:r w:rsidRPr="007666EE">
              <w:rPr>
                <w:rFonts w:ascii="Times New Roman" w:hAnsi="Times New Roman"/>
                <w:sz w:val="24"/>
                <w:szCs w:val="24"/>
                <w:lang w:val="lt-LT"/>
              </w:rPr>
              <w:t xml:space="preserve">. </w:t>
            </w:r>
            <w:r w:rsidRPr="00CC1CEF">
              <w:rPr>
                <w:rFonts w:ascii="Times New Roman" w:hAnsi="Times New Roman"/>
                <w:sz w:val="24"/>
                <w:szCs w:val="24"/>
                <w:lang w:val="lt-LT"/>
              </w:rPr>
              <w:t xml:space="preserve">Kiekvienoje klasėje yra kompiuteris, įrengta prieiga prie interneto, įrengtos mokytojų darbo vietos. 2012 metais Lietuvos kelių direkcija prie LRV mokyklai įrengė modernią Saugaus eismo klasę (investavo 14000 Lt). </w:t>
            </w:r>
            <w:r w:rsidR="00424F68" w:rsidRPr="00CC1CEF">
              <w:rPr>
                <w:rFonts w:ascii="Times New Roman" w:hAnsi="Times New Roman"/>
                <w:sz w:val="24"/>
                <w:szCs w:val="24"/>
                <w:lang w:val="lt-LT"/>
              </w:rPr>
              <w:t>Stipriname mokymo bazę, ieško</w:t>
            </w:r>
            <w:r w:rsidR="002E1B22" w:rsidRPr="00CC1CEF">
              <w:rPr>
                <w:rFonts w:ascii="Times New Roman" w:hAnsi="Times New Roman"/>
                <w:sz w:val="24"/>
                <w:szCs w:val="24"/>
                <w:lang w:val="lt-LT"/>
              </w:rPr>
              <w:t xml:space="preserve">me rėmėjų, </w:t>
            </w:r>
            <w:r w:rsidR="002E1B22" w:rsidRPr="00CC1CEF">
              <w:rPr>
                <w:rFonts w:ascii="Times New Roman" w:hAnsi="Times New Roman"/>
                <w:sz w:val="24"/>
                <w:szCs w:val="24"/>
                <w:lang w:val="lt-LT" w:eastAsia="ru-RU"/>
              </w:rPr>
              <w:t xml:space="preserve">kad 2 </w:t>
            </w:r>
            <w:r w:rsidR="00B1344D">
              <w:rPr>
                <w:rFonts w:ascii="Times New Roman" w:hAnsi="Times New Roman"/>
                <w:sz w:val="24"/>
                <w:szCs w:val="24"/>
                <w:lang w:val="lt-LT" w:eastAsia="ru-RU"/>
              </w:rPr>
              <w:t xml:space="preserve">% </w:t>
            </w:r>
            <w:r w:rsidR="002E1B22" w:rsidRPr="00CC1CEF">
              <w:rPr>
                <w:rFonts w:ascii="Times New Roman" w:hAnsi="Times New Roman"/>
                <w:sz w:val="24"/>
                <w:szCs w:val="24"/>
                <w:lang w:val="lt-LT" w:eastAsia="ru-RU"/>
              </w:rPr>
              <w:t xml:space="preserve">metinių pajamų mokesčio įnašų pervestų mokyklai.  Pagal </w:t>
            </w:r>
            <w:r w:rsidR="002E1B22" w:rsidRPr="00CC1CEF">
              <w:rPr>
                <w:rFonts w:ascii="Times New Roman" w:hAnsi="Times New Roman"/>
                <w:sz w:val="24"/>
                <w:szCs w:val="24"/>
                <w:lang w:val="lt-LT"/>
              </w:rPr>
              <w:t xml:space="preserve">„Lietuvos Respublikos labdaros ir paramos įstatymą“ – mokykla yra paramos gavėja. </w:t>
            </w:r>
            <w:r w:rsidRPr="00CC1CEF">
              <w:rPr>
                <w:rFonts w:ascii="Times New Roman" w:hAnsi="Times New Roman"/>
                <w:sz w:val="24"/>
                <w:szCs w:val="24"/>
                <w:lang w:val="lt-LT"/>
              </w:rPr>
              <w:t>Gaunama papildomai lėšų iš fizinių ir juridinių asmenų, tačiau kasmet mažėja 2</w:t>
            </w:r>
            <w:r w:rsidR="00B1344D">
              <w:rPr>
                <w:rFonts w:ascii="Times New Roman" w:hAnsi="Times New Roman"/>
                <w:sz w:val="24"/>
                <w:szCs w:val="24"/>
                <w:lang w:val="lt-LT"/>
              </w:rPr>
              <w:t xml:space="preserve"> </w:t>
            </w:r>
            <w:r w:rsidR="00B1344D">
              <w:rPr>
                <w:rFonts w:ascii="Times New Roman" w:hAnsi="Times New Roman"/>
                <w:sz w:val="24"/>
                <w:szCs w:val="24"/>
                <w:lang w:val="lt-LT" w:eastAsia="ru-RU"/>
              </w:rPr>
              <w:t>%</w:t>
            </w:r>
            <w:r w:rsidRPr="00CC1CEF">
              <w:rPr>
                <w:rFonts w:ascii="Times New Roman" w:hAnsi="Times New Roman"/>
                <w:sz w:val="24"/>
                <w:szCs w:val="24"/>
                <w:lang w:val="lt-LT"/>
              </w:rPr>
              <w:t xml:space="preserve"> GPM parama.  </w:t>
            </w:r>
            <w:r w:rsidR="002E1B22" w:rsidRPr="00CC1CEF">
              <w:rPr>
                <w:rFonts w:ascii="Times New Roman" w:hAnsi="Times New Roman"/>
                <w:sz w:val="24"/>
                <w:szCs w:val="24"/>
                <w:lang w:val="lt-LT"/>
              </w:rPr>
              <w:t>Lentvario pradinė mokykla yra viena didžiausių pradinių mokyklų Lietuvoje, tačiau neturinti sporto salės ir tinkamo sportinio inventoriaus. Aikštės danga išmušta, neturime bėgimo takelių, lauko kliūčių ruožo, futbolo ir krepšinio aikštelių, neapšviesta mokyklos teritorija. Reikia lėšų sutvarkyti mokyklos aplinką, pastatyti priestatą sporto salei ir apšvieti teritoriją, tačiau kyla nauja grėsmė, jog dėl netvarios ekonominės situacijos Europos Sąjungoje galimi finansavimo iš ES struktūrinių fondų trikdžiai.</w:t>
            </w:r>
          </w:p>
        </w:tc>
      </w:tr>
      <w:tr w:rsidR="002E1B22" w:rsidRPr="00214AA8" w:rsidTr="00551A9D">
        <w:tc>
          <w:tcPr>
            <w:tcW w:w="1951" w:type="dxa"/>
          </w:tcPr>
          <w:p w:rsidR="002E1B22" w:rsidRDefault="002E1B22" w:rsidP="00506EC9">
            <w:pPr>
              <w:autoSpaceDE/>
              <w:autoSpaceDN/>
              <w:adjustRightInd/>
              <w:outlineLvl w:val="0"/>
              <w:rPr>
                <w:rFonts w:ascii="Times New Roman" w:hAnsi="Times New Roman"/>
                <w:b/>
                <w:sz w:val="24"/>
                <w:lang w:val="lt-LT" w:eastAsia="ru-RU"/>
              </w:rPr>
            </w:pPr>
            <w:r w:rsidRPr="00024860">
              <w:rPr>
                <w:rFonts w:ascii="Times New Roman" w:hAnsi="Times New Roman"/>
                <w:b/>
                <w:sz w:val="24"/>
                <w:lang w:val="lt-LT" w:eastAsia="ru-RU"/>
              </w:rPr>
              <w:t xml:space="preserve">Socialiniai demografiniai </w:t>
            </w:r>
            <w:r w:rsidRPr="00024860">
              <w:rPr>
                <w:rFonts w:ascii="Times New Roman" w:hAnsi="Times New Roman"/>
                <w:b/>
                <w:sz w:val="24"/>
                <w:lang w:val="lt-LT" w:eastAsia="ru-RU"/>
              </w:rPr>
              <w:lastRenderedPageBreak/>
              <w:t>veiksniai</w:t>
            </w:r>
          </w:p>
        </w:tc>
        <w:tc>
          <w:tcPr>
            <w:tcW w:w="7796" w:type="dxa"/>
          </w:tcPr>
          <w:p w:rsidR="002E1B22" w:rsidRPr="007666EE" w:rsidRDefault="00C95520" w:rsidP="002E1B22">
            <w:pPr>
              <w:rPr>
                <w:rFonts w:ascii="Times New Roman" w:hAnsi="Times New Roman"/>
                <w:sz w:val="24"/>
                <w:szCs w:val="24"/>
                <w:lang w:val="lt-LT" w:eastAsia="ru-RU"/>
              </w:rPr>
            </w:pPr>
            <w:r>
              <w:rPr>
                <w:rFonts w:ascii="Times New Roman" w:hAnsi="Times New Roman"/>
                <w:sz w:val="24"/>
                <w:szCs w:val="24"/>
                <w:lang w:val="lt-LT" w:eastAsia="ru-RU"/>
              </w:rPr>
              <w:lastRenderedPageBreak/>
              <w:t>Lietuvoje</w:t>
            </w:r>
            <w:r w:rsidR="002E1B22" w:rsidRPr="007666EE">
              <w:rPr>
                <w:rFonts w:ascii="Times New Roman" w:hAnsi="Times New Roman"/>
                <w:sz w:val="24"/>
                <w:szCs w:val="24"/>
                <w:lang w:val="lt-LT" w:eastAsia="ru-RU"/>
              </w:rPr>
              <w:t xml:space="preserve"> tęsiasi migracija. Toliau mažėja Lietuvos gyventojų skaičius, vadinasi, ir švietimo paslaugų rinka. Daugėja</w:t>
            </w:r>
            <w:r w:rsidR="00551A9D" w:rsidRPr="007666EE">
              <w:rPr>
                <w:rFonts w:ascii="Times New Roman" w:hAnsi="Times New Roman"/>
                <w:sz w:val="24"/>
                <w:szCs w:val="24"/>
                <w:lang w:val="lt-LT" w:eastAsia="ru-RU"/>
              </w:rPr>
              <w:t xml:space="preserve"> </w:t>
            </w:r>
            <w:r w:rsidR="002E1B22" w:rsidRPr="007666EE">
              <w:rPr>
                <w:rFonts w:ascii="Times New Roman" w:hAnsi="Times New Roman"/>
                <w:sz w:val="24"/>
                <w:szCs w:val="24"/>
                <w:lang w:val="lt-LT" w:eastAsia="ru-RU"/>
              </w:rPr>
              <w:t xml:space="preserve">mažas pajamas gaunančių, </w:t>
            </w:r>
            <w:r w:rsidR="002E1B22" w:rsidRPr="007666EE">
              <w:rPr>
                <w:rFonts w:ascii="Times New Roman" w:hAnsi="Times New Roman"/>
                <w:sz w:val="24"/>
                <w:szCs w:val="24"/>
                <w:lang w:val="lt-LT" w:eastAsia="ru-RU"/>
              </w:rPr>
              <w:lastRenderedPageBreak/>
              <w:t>nedarnių  ir nepilnų šeimų skaičius, o kartu  didėja socialinių, psichologinių problemų turinčių šeimų skaičius.  Daugėja mokinių, patenkančių į rizikos grupes. Gausėja socialinę atskirtį patiriančių mokinių, kuriems reikia</w:t>
            </w:r>
            <w:r w:rsidR="007D6F6C">
              <w:rPr>
                <w:rFonts w:ascii="Times New Roman" w:hAnsi="Times New Roman"/>
                <w:sz w:val="24"/>
                <w:szCs w:val="24"/>
                <w:lang w:val="lt-LT" w:eastAsia="ru-RU"/>
              </w:rPr>
              <w:t xml:space="preserve"> </w:t>
            </w:r>
            <w:r w:rsidR="002E1B22" w:rsidRPr="007666EE">
              <w:rPr>
                <w:rFonts w:ascii="Times New Roman" w:hAnsi="Times New Roman"/>
                <w:sz w:val="24"/>
                <w:szCs w:val="24"/>
                <w:lang w:val="lt-LT" w:eastAsia="ru-RU"/>
              </w:rPr>
              <w:t xml:space="preserve">pedagoginės bei psichologinės pagalbos. Blogėja mokinių sveikatos rodikliai, nemažai mokinių dėl ligos praleidžia daug pamokų. </w:t>
            </w:r>
            <w:r>
              <w:rPr>
                <w:rFonts w:ascii="Times New Roman" w:hAnsi="Times New Roman"/>
                <w:sz w:val="24"/>
                <w:szCs w:val="24"/>
                <w:lang w:val="lt-LT" w:eastAsia="ru-RU"/>
              </w:rPr>
              <w:t>Dalis tėvų</w:t>
            </w:r>
            <w:r w:rsidR="002E1B22" w:rsidRPr="007666EE">
              <w:rPr>
                <w:rFonts w:ascii="Times New Roman" w:hAnsi="Times New Roman"/>
                <w:sz w:val="24"/>
                <w:szCs w:val="24"/>
                <w:lang w:val="lt-LT" w:eastAsia="ru-RU"/>
              </w:rPr>
              <w:t xml:space="preserve"> mažai domisi mokyklos veikla, šeimos vertybės vis labiau neatitinka mokyklos deklaruojamų vertybių. Tai vertybinį ugdymą daro ne tokį efektyvų.</w:t>
            </w:r>
          </w:p>
          <w:p w:rsidR="002E1B22" w:rsidRPr="00802256" w:rsidRDefault="002E1B22" w:rsidP="002E1B22">
            <w:pPr>
              <w:pStyle w:val="Default"/>
              <w:jc w:val="both"/>
              <w:rPr>
                <w:rFonts w:ascii="Times New Roman" w:hAnsi="Times New Roman" w:cs="Times New Roman"/>
                <w:sz w:val="23"/>
                <w:szCs w:val="23"/>
              </w:rPr>
            </w:pPr>
            <w:r w:rsidRPr="00802256">
              <w:rPr>
                <w:rFonts w:ascii="Times New Roman" w:hAnsi="Times New Roman" w:cs="Times New Roman"/>
                <w:sz w:val="23"/>
                <w:szCs w:val="23"/>
              </w:rPr>
              <w:t>Mokykla atsižvelgia į kultūrines, religines ir socialines tradicijas (mokykloje mokosi ne tik lietuvių, rusų,</w:t>
            </w:r>
            <w:r w:rsidR="00551A9D" w:rsidRPr="00802256">
              <w:rPr>
                <w:rFonts w:ascii="Times New Roman" w:hAnsi="Times New Roman" w:cs="Times New Roman"/>
                <w:sz w:val="23"/>
                <w:szCs w:val="23"/>
              </w:rPr>
              <w:t xml:space="preserve"> lenkų,</w:t>
            </w:r>
            <w:r w:rsidRPr="00802256">
              <w:rPr>
                <w:rFonts w:ascii="Times New Roman" w:hAnsi="Times New Roman" w:cs="Times New Roman"/>
                <w:sz w:val="23"/>
                <w:szCs w:val="23"/>
              </w:rPr>
              <w:t xml:space="preserve"> bet ir </w:t>
            </w:r>
            <w:r w:rsidR="007D6F6C">
              <w:rPr>
                <w:rFonts w:ascii="Times New Roman" w:hAnsi="Times New Roman" w:cs="Times New Roman"/>
                <w:color w:val="auto"/>
                <w:sz w:val="23"/>
                <w:szCs w:val="23"/>
              </w:rPr>
              <w:t xml:space="preserve">kitų tautybių </w:t>
            </w:r>
            <w:r w:rsidR="00C95520">
              <w:rPr>
                <w:rFonts w:ascii="Times New Roman" w:hAnsi="Times New Roman" w:cs="Times New Roman"/>
                <w:color w:val="auto"/>
                <w:sz w:val="23"/>
                <w:szCs w:val="23"/>
              </w:rPr>
              <w:t>vaikai</w:t>
            </w:r>
            <w:r w:rsidRPr="00802256">
              <w:rPr>
                <w:rFonts w:ascii="Times New Roman" w:hAnsi="Times New Roman" w:cs="Times New Roman"/>
                <w:sz w:val="23"/>
                <w:szCs w:val="23"/>
              </w:rPr>
              <w:t xml:space="preserve">) siekia užtikrinti geriausią vaiko interesų tenkinimą, sudaryti jam sąlygas aktyviai dalyvauti bendruomenės gyvenime, apsaugoti jį nuo visų formų smurto, išnaudojimo, trukdymo mokytis, suteikia pedagoginę, psichologinę ir socialinę pagalbą bei </w:t>
            </w:r>
            <w:r w:rsidRPr="00802256">
              <w:rPr>
                <w:rFonts w:ascii="Times New Roman" w:hAnsi="Times New Roman" w:cs="Times New Roman"/>
                <w:b/>
                <w:bCs/>
                <w:sz w:val="23"/>
                <w:szCs w:val="23"/>
              </w:rPr>
              <w:t xml:space="preserve">lanksčiai reaguoja </w:t>
            </w:r>
            <w:r w:rsidRPr="00802256">
              <w:rPr>
                <w:rFonts w:ascii="Times New Roman" w:hAnsi="Times New Roman" w:cs="Times New Roman"/>
                <w:sz w:val="23"/>
                <w:szCs w:val="23"/>
              </w:rPr>
              <w:t xml:space="preserve">į susidariusią nenumatytą situaciją. </w:t>
            </w:r>
          </w:p>
          <w:p w:rsidR="00551A9D" w:rsidRPr="00802256" w:rsidRDefault="002E1B22" w:rsidP="002E1B22">
            <w:pPr>
              <w:pStyle w:val="Default"/>
              <w:jc w:val="both"/>
              <w:rPr>
                <w:rFonts w:ascii="Times New Roman" w:hAnsi="Times New Roman" w:cs="Times New Roman"/>
                <w:sz w:val="23"/>
                <w:szCs w:val="23"/>
              </w:rPr>
            </w:pPr>
            <w:r w:rsidRPr="00802256">
              <w:rPr>
                <w:rFonts w:ascii="Times New Roman" w:hAnsi="Times New Roman" w:cs="Times New Roman"/>
                <w:sz w:val="23"/>
                <w:szCs w:val="23"/>
              </w:rPr>
              <w:t xml:space="preserve">Dėl demografinių priežasčių </w:t>
            </w:r>
            <w:r w:rsidR="00551A9D" w:rsidRPr="00802256">
              <w:rPr>
                <w:rFonts w:ascii="Times New Roman" w:hAnsi="Times New Roman" w:cs="Times New Roman"/>
                <w:sz w:val="23"/>
                <w:szCs w:val="23"/>
              </w:rPr>
              <w:t>Trakų rajone</w:t>
            </w:r>
            <w:r w:rsidRPr="00802256">
              <w:rPr>
                <w:rFonts w:ascii="Times New Roman" w:hAnsi="Times New Roman" w:cs="Times New Roman"/>
                <w:sz w:val="23"/>
                <w:szCs w:val="23"/>
              </w:rPr>
              <w:t xml:space="preserve"> akivaizdžiai mažėja pradinių klasių mokinių, tačiau jų skai</w:t>
            </w:r>
            <w:r w:rsidR="00C95520">
              <w:rPr>
                <w:rFonts w:ascii="Times New Roman" w:hAnsi="Times New Roman" w:cs="Times New Roman"/>
                <w:sz w:val="23"/>
                <w:szCs w:val="23"/>
              </w:rPr>
              <w:t xml:space="preserve">čius mokykloje išlieka stabilus. </w:t>
            </w:r>
            <w:r w:rsidRPr="00802256">
              <w:rPr>
                <w:rFonts w:ascii="Times New Roman" w:hAnsi="Times New Roman" w:cs="Times New Roman"/>
                <w:sz w:val="23"/>
                <w:szCs w:val="23"/>
              </w:rPr>
              <w:t xml:space="preserve">Didėjantis ikimokyklinio ugdymo įstaigas lankančių vaikų skaičius leidžia planuoti, jog artimiausiu metu problemų dėl klasių komplektavimo nebus. </w:t>
            </w:r>
          </w:p>
          <w:p w:rsidR="002E1B22" w:rsidRPr="00802256" w:rsidRDefault="00551A9D" w:rsidP="000C36CB">
            <w:pPr>
              <w:autoSpaceDE/>
              <w:autoSpaceDN/>
              <w:adjustRightInd/>
              <w:outlineLvl w:val="0"/>
              <w:rPr>
                <w:rFonts w:ascii="Times New Roman" w:hAnsi="Times New Roman"/>
                <w:sz w:val="24"/>
                <w:lang w:val="lt-LT" w:eastAsia="ru-RU"/>
              </w:rPr>
            </w:pPr>
            <w:r w:rsidRPr="007666EE">
              <w:rPr>
                <w:rFonts w:ascii="Times New Roman" w:hAnsi="Times New Roman"/>
                <w:sz w:val="23"/>
                <w:szCs w:val="23"/>
                <w:lang w:val="lt-LT"/>
              </w:rPr>
              <w:t>Lentvari</w:t>
            </w:r>
            <w:r w:rsidR="00C95520">
              <w:rPr>
                <w:rFonts w:ascii="Times New Roman" w:hAnsi="Times New Roman"/>
                <w:sz w:val="23"/>
                <w:szCs w:val="23"/>
                <w:lang w:val="lt-LT"/>
              </w:rPr>
              <w:t>o</w:t>
            </w:r>
            <w:r w:rsidR="002E1B22" w:rsidRPr="007666EE">
              <w:rPr>
                <w:rFonts w:ascii="Times New Roman" w:hAnsi="Times New Roman"/>
                <w:sz w:val="23"/>
                <w:szCs w:val="23"/>
                <w:lang w:val="lt-LT"/>
              </w:rPr>
              <w:t xml:space="preserve"> pradinę mokyklą lanko </w:t>
            </w:r>
            <w:r w:rsidRPr="007666EE">
              <w:rPr>
                <w:rFonts w:ascii="Times New Roman" w:hAnsi="Times New Roman"/>
                <w:sz w:val="23"/>
                <w:szCs w:val="23"/>
                <w:lang w:val="lt-LT"/>
              </w:rPr>
              <w:t>įvairių</w:t>
            </w:r>
            <w:r w:rsidR="002E1B22" w:rsidRPr="007666EE">
              <w:rPr>
                <w:rFonts w:ascii="Times New Roman" w:hAnsi="Times New Roman"/>
                <w:sz w:val="23"/>
                <w:szCs w:val="23"/>
                <w:lang w:val="lt-LT"/>
              </w:rPr>
              <w:t xml:space="preserve"> šeimų vaikai, gyvenantys ne vien mokyklos aptarnaujamoje </w:t>
            </w:r>
            <w:r w:rsidRPr="007666EE">
              <w:rPr>
                <w:rFonts w:ascii="Times New Roman" w:hAnsi="Times New Roman"/>
                <w:sz w:val="23"/>
                <w:szCs w:val="23"/>
                <w:lang w:val="lt-LT"/>
              </w:rPr>
              <w:t xml:space="preserve">teritorijoje. </w:t>
            </w:r>
            <w:r w:rsidR="0012188A" w:rsidRPr="007666EE">
              <w:rPr>
                <w:rFonts w:ascii="Times New Roman" w:hAnsi="Times New Roman"/>
                <w:sz w:val="23"/>
                <w:szCs w:val="23"/>
                <w:lang w:val="lt-LT"/>
              </w:rPr>
              <w:t>Apie (97</w:t>
            </w:r>
            <w:r w:rsidRPr="007666EE">
              <w:rPr>
                <w:rFonts w:ascii="Times New Roman" w:hAnsi="Times New Roman"/>
                <w:sz w:val="23"/>
                <w:szCs w:val="23"/>
                <w:lang w:val="lt-LT"/>
              </w:rPr>
              <w:t>%) yra Lentvario</w:t>
            </w:r>
            <w:r w:rsidR="002E1B22" w:rsidRPr="007666EE">
              <w:rPr>
                <w:rFonts w:ascii="Times New Roman" w:hAnsi="Times New Roman"/>
                <w:sz w:val="23"/>
                <w:szCs w:val="23"/>
                <w:lang w:val="lt-LT"/>
              </w:rPr>
              <w:t xml:space="preserve"> seniūnijos gyventojai. Kitą dalį mokinių</w:t>
            </w:r>
            <w:r w:rsidR="0012188A" w:rsidRPr="007666EE">
              <w:rPr>
                <w:rFonts w:ascii="Times New Roman" w:hAnsi="Times New Roman"/>
                <w:sz w:val="23"/>
                <w:szCs w:val="23"/>
                <w:lang w:val="lt-LT"/>
              </w:rPr>
              <w:t xml:space="preserve"> (3%) </w:t>
            </w:r>
            <w:r w:rsidR="002E1B22" w:rsidRPr="007666EE">
              <w:rPr>
                <w:rFonts w:ascii="Times New Roman" w:hAnsi="Times New Roman"/>
                <w:sz w:val="23"/>
                <w:szCs w:val="23"/>
                <w:lang w:val="lt-LT"/>
              </w:rPr>
              <w:t xml:space="preserve"> iš įvairių </w:t>
            </w:r>
            <w:r w:rsidRPr="007666EE">
              <w:rPr>
                <w:rFonts w:ascii="Times New Roman" w:hAnsi="Times New Roman"/>
                <w:sz w:val="23"/>
                <w:szCs w:val="23"/>
                <w:lang w:val="lt-LT"/>
              </w:rPr>
              <w:t>Vilniaus</w:t>
            </w:r>
            <w:r w:rsidR="002E1B22" w:rsidRPr="007666EE">
              <w:rPr>
                <w:rFonts w:ascii="Times New Roman" w:hAnsi="Times New Roman"/>
                <w:sz w:val="23"/>
                <w:szCs w:val="23"/>
                <w:lang w:val="lt-LT"/>
              </w:rPr>
              <w:t xml:space="preserve"> miesto ir rajono seniūnijų kas rytą atveža tėvai, o darbo dienai pasibaigus juos pasiima. Todėl mokyklos ir šeimos ryšiai itin glaudūs, mokytojai ir mokinių tėvai turi galimybę kasdien aptarti vaiko mokymosi pasiekimus ir pažangą. Nepilnamečių reikalų inspekcijos įskaitoje </w:t>
            </w:r>
            <w:r w:rsidR="0012188A" w:rsidRPr="007666EE">
              <w:rPr>
                <w:rFonts w:ascii="Times New Roman" w:hAnsi="Times New Roman"/>
                <w:sz w:val="23"/>
                <w:szCs w:val="23"/>
                <w:lang w:val="lt-LT"/>
              </w:rPr>
              <w:t>yra 3 mokyklos mokiniai.</w:t>
            </w:r>
            <w:r w:rsidR="002E1B22" w:rsidRPr="007666EE">
              <w:rPr>
                <w:rFonts w:ascii="Times New Roman" w:hAnsi="Times New Roman"/>
                <w:sz w:val="23"/>
                <w:szCs w:val="23"/>
                <w:lang w:val="lt-LT"/>
              </w:rPr>
              <w:t xml:space="preserve"> Smurtinių atvejų mokykloje neužfiksuota. Kasmet vidutiniškai mokyklą</w:t>
            </w:r>
            <w:r w:rsidR="0012188A" w:rsidRPr="007666EE">
              <w:rPr>
                <w:rFonts w:ascii="Times New Roman" w:hAnsi="Times New Roman"/>
                <w:sz w:val="23"/>
                <w:szCs w:val="23"/>
                <w:lang w:val="lt-LT"/>
              </w:rPr>
              <w:t xml:space="preserve"> lanko 10% vaikų iš daugiavaikių šeimų. 32% mokinių tėvai </w:t>
            </w:r>
            <w:r w:rsidR="00B1344D">
              <w:rPr>
                <w:rFonts w:ascii="Times New Roman" w:hAnsi="Times New Roman"/>
                <w:sz w:val="23"/>
                <w:szCs w:val="23"/>
                <w:lang w:val="lt-LT"/>
              </w:rPr>
              <w:t>išsitu</w:t>
            </w:r>
            <w:r w:rsidR="000C36CB">
              <w:rPr>
                <w:rFonts w:ascii="Times New Roman" w:hAnsi="Times New Roman"/>
                <w:sz w:val="23"/>
                <w:szCs w:val="23"/>
                <w:lang w:val="lt-LT"/>
              </w:rPr>
              <w:t>okę</w:t>
            </w:r>
            <w:r w:rsidR="0012188A" w:rsidRPr="007666EE">
              <w:rPr>
                <w:rFonts w:ascii="Times New Roman" w:hAnsi="Times New Roman"/>
                <w:sz w:val="23"/>
                <w:szCs w:val="23"/>
                <w:lang w:val="lt-LT"/>
              </w:rPr>
              <w:t>.  27 v</w:t>
            </w:r>
            <w:r w:rsidR="000C36CB">
              <w:rPr>
                <w:rFonts w:ascii="Times New Roman" w:hAnsi="Times New Roman"/>
                <w:sz w:val="23"/>
                <w:szCs w:val="23"/>
                <w:lang w:val="lt-LT"/>
              </w:rPr>
              <w:t>aikus augina vieniši</w:t>
            </w:r>
            <w:r w:rsidR="0012188A" w:rsidRPr="007666EE">
              <w:rPr>
                <w:rFonts w:ascii="Times New Roman" w:hAnsi="Times New Roman"/>
                <w:sz w:val="23"/>
                <w:szCs w:val="23"/>
                <w:lang w:val="lt-LT"/>
              </w:rPr>
              <w:t xml:space="preserve"> </w:t>
            </w:r>
            <w:r w:rsidR="000C36CB">
              <w:rPr>
                <w:rFonts w:ascii="Times New Roman" w:hAnsi="Times New Roman"/>
                <w:sz w:val="23"/>
                <w:szCs w:val="23"/>
                <w:lang w:val="lt-LT"/>
              </w:rPr>
              <w:t>tėvai</w:t>
            </w:r>
            <w:r w:rsidR="0012188A" w:rsidRPr="007666EE">
              <w:rPr>
                <w:rFonts w:ascii="Times New Roman" w:hAnsi="Times New Roman"/>
                <w:sz w:val="23"/>
                <w:szCs w:val="23"/>
                <w:lang w:val="lt-LT"/>
              </w:rPr>
              <w:t>, 6</w:t>
            </w:r>
            <w:r w:rsidR="002E1B22" w:rsidRPr="007666EE">
              <w:rPr>
                <w:rFonts w:ascii="Times New Roman" w:hAnsi="Times New Roman"/>
                <w:sz w:val="23"/>
                <w:szCs w:val="23"/>
                <w:lang w:val="lt-LT"/>
              </w:rPr>
              <w:t xml:space="preserve"> mok</w:t>
            </w:r>
            <w:r w:rsidR="0012188A" w:rsidRPr="007666EE">
              <w:rPr>
                <w:rFonts w:ascii="Times New Roman" w:hAnsi="Times New Roman"/>
                <w:sz w:val="23"/>
                <w:szCs w:val="23"/>
                <w:lang w:val="lt-LT"/>
              </w:rPr>
              <w:t>inių vienas iš tėvų yra miręs, 2 įteisinti (oficialios) globos atvejai</w:t>
            </w:r>
            <w:r w:rsidR="002E1B22" w:rsidRPr="007666EE">
              <w:rPr>
                <w:rFonts w:ascii="Times New Roman" w:hAnsi="Times New Roman"/>
                <w:sz w:val="23"/>
                <w:szCs w:val="23"/>
                <w:lang w:val="lt-LT"/>
              </w:rPr>
              <w:t xml:space="preserve">, </w:t>
            </w:r>
            <w:r w:rsidR="0012188A" w:rsidRPr="007666EE">
              <w:rPr>
                <w:rFonts w:ascii="Times New Roman" w:hAnsi="Times New Roman"/>
                <w:sz w:val="23"/>
                <w:szCs w:val="23"/>
                <w:lang w:val="lt-LT"/>
              </w:rPr>
              <w:t xml:space="preserve">102 mokiniai auga </w:t>
            </w:r>
            <w:r w:rsidR="002E1B22" w:rsidRPr="007666EE">
              <w:rPr>
                <w:rFonts w:ascii="Times New Roman" w:hAnsi="Times New Roman"/>
                <w:sz w:val="23"/>
                <w:szCs w:val="23"/>
                <w:lang w:val="lt-LT"/>
              </w:rPr>
              <w:t xml:space="preserve">mišriose šeimose (kai vienas tėvų ne lietuvis ir šeimoje kalbama dviem kalbomis) </w:t>
            </w:r>
            <w:r w:rsidR="0012188A" w:rsidRPr="007666EE">
              <w:rPr>
                <w:rFonts w:ascii="Times New Roman" w:hAnsi="Times New Roman"/>
                <w:sz w:val="23"/>
                <w:szCs w:val="23"/>
                <w:lang w:val="lt-LT"/>
              </w:rPr>
              <w:t>(33%). 16 mokinių (2%) turi elgesio, 29 (9%) mokymosi problemų. 2015</w:t>
            </w:r>
            <w:r w:rsidR="002E1B22" w:rsidRPr="007666EE">
              <w:rPr>
                <w:rFonts w:ascii="Times New Roman" w:hAnsi="Times New Roman"/>
                <w:sz w:val="23"/>
                <w:szCs w:val="23"/>
                <w:lang w:val="lt-LT"/>
              </w:rPr>
              <w:t xml:space="preserve"> metų I-ą pusmetį nemokamų pusryčių neskirta nė vienam mok</w:t>
            </w:r>
            <w:r w:rsidR="0012188A" w:rsidRPr="007666EE">
              <w:rPr>
                <w:rFonts w:ascii="Times New Roman" w:hAnsi="Times New Roman"/>
                <w:sz w:val="23"/>
                <w:szCs w:val="23"/>
                <w:lang w:val="lt-LT"/>
              </w:rPr>
              <w:t>iniui, nemokami piet</w:t>
            </w:r>
            <w:r w:rsidR="00815987" w:rsidRPr="007666EE">
              <w:rPr>
                <w:rFonts w:ascii="Times New Roman" w:hAnsi="Times New Roman"/>
                <w:sz w:val="23"/>
                <w:szCs w:val="23"/>
                <w:lang w:val="lt-LT"/>
              </w:rPr>
              <w:t>ūs skirti 78 (25,2</w:t>
            </w:r>
            <w:r w:rsidR="000C36CB">
              <w:rPr>
                <w:rFonts w:ascii="Times New Roman" w:hAnsi="Times New Roman"/>
                <w:sz w:val="23"/>
                <w:szCs w:val="23"/>
                <w:lang w:val="lt-LT"/>
              </w:rPr>
              <w:t>%) mokiniams</w:t>
            </w:r>
            <w:r w:rsidR="002E1B22" w:rsidRPr="007666EE">
              <w:rPr>
                <w:rFonts w:ascii="Times New Roman" w:hAnsi="Times New Roman"/>
                <w:sz w:val="23"/>
                <w:szCs w:val="23"/>
                <w:lang w:val="lt-LT"/>
              </w:rPr>
              <w:t xml:space="preserve">. </w:t>
            </w:r>
            <w:r w:rsidR="002E1B22" w:rsidRPr="00F4282A">
              <w:rPr>
                <w:rFonts w:ascii="Times New Roman" w:hAnsi="Times New Roman"/>
                <w:sz w:val="23"/>
                <w:szCs w:val="23"/>
                <w:lang w:val="lt-LT"/>
              </w:rPr>
              <w:t>Socialinė parama (parama mokin</w:t>
            </w:r>
            <w:r w:rsidR="000C36CB">
              <w:rPr>
                <w:rFonts w:ascii="Times New Roman" w:hAnsi="Times New Roman"/>
                <w:sz w:val="23"/>
                <w:szCs w:val="23"/>
                <w:lang w:val="lt-LT"/>
              </w:rPr>
              <w:t>io reikmė</w:t>
            </w:r>
            <w:r w:rsidR="0012188A" w:rsidRPr="00F4282A">
              <w:rPr>
                <w:rFonts w:ascii="Times New Roman" w:hAnsi="Times New Roman"/>
                <w:sz w:val="23"/>
                <w:szCs w:val="23"/>
                <w:lang w:val="lt-LT"/>
              </w:rPr>
              <w:t>ms įsigyti) skirta 78 (25,2</w:t>
            </w:r>
            <w:r w:rsidR="002E1B22" w:rsidRPr="00F4282A">
              <w:rPr>
                <w:rFonts w:ascii="Times New Roman" w:hAnsi="Times New Roman"/>
                <w:sz w:val="23"/>
                <w:szCs w:val="23"/>
                <w:lang w:val="lt-LT"/>
              </w:rPr>
              <w:t>%) mokiniams. Nėra šeimų, kuriose pradinukai būtų palikti prižiūrėti giminaičiams dėl tėvų emigracijos</w:t>
            </w:r>
            <w:r w:rsidR="0012188A" w:rsidRPr="00F4282A">
              <w:rPr>
                <w:rFonts w:ascii="Times New Roman" w:hAnsi="Times New Roman"/>
                <w:sz w:val="23"/>
                <w:szCs w:val="23"/>
                <w:lang w:val="lt-LT"/>
              </w:rPr>
              <w:t>.</w:t>
            </w:r>
            <w:r w:rsidR="000C36CB">
              <w:rPr>
                <w:rFonts w:ascii="Times New Roman" w:hAnsi="Times New Roman"/>
                <w:sz w:val="23"/>
                <w:szCs w:val="23"/>
                <w:lang w:val="lt-LT"/>
              </w:rPr>
              <w:t xml:space="preserve"> </w:t>
            </w:r>
            <w:r w:rsidR="0012188A" w:rsidRPr="00F4282A">
              <w:rPr>
                <w:rFonts w:ascii="Times New Roman" w:hAnsi="Times New Roman"/>
                <w:sz w:val="23"/>
                <w:szCs w:val="23"/>
                <w:lang w:val="lt-LT"/>
              </w:rPr>
              <w:t>Vienai šeimai</w:t>
            </w:r>
            <w:r w:rsidR="002E1B22" w:rsidRPr="00F4282A">
              <w:rPr>
                <w:rFonts w:ascii="Times New Roman" w:hAnsi="Times New Roman"/>
                <w:sz w:val="23"/>
                <w:szCs w:val="23"/>
                <w:lang w:val="lt-LT"/>
              </w:rPr>
              <w:t xml:space="preserve"> reikėtų kompleksinės socialinės pagalbos.</w:t>
            </w:r>
            <w:r w:rsidR="002E1B22" w:rsidRPr="00F4282A">
              <w:rPr>
                <w:rFonts w:ascii="Times New Roman" w:hAnsi="Times New Roman"/>
                <w:color w:val="C00000"/>
                <w:sz w:val="23"/>
                <w:szCs w:val="23"/>
                <w:lang w:val="lt-LT"/>
              </w:rPr>
              <w:t xml:space="preserve"> </w:t>
            </w:r>
            <w:r w:rsidR="002E1B22" w:rsidRPr="00F4282A">
              <w:rPr>
                <w:rFonts w:ascii="Times New Roman" w:hAnsi="Times New Roman"/>
                <w:sz w:val="23"/>
                <w:szCs w:val="23"/>
                <w:lang w:val="lt-LT"/>
              </w:rPr>
              <w:t xml:space="preserve">Plėtojant mokinių užimtumą ne tik siūlomi užsiėmimai neformaliojo ugdymo </w:t>
            </w:r>
            <w:r w:rsidRPr="00F4282A">
              <w:rPr>
                <w:rFonts w:ascii="Times New Roman" w:hAnsi="Times New Roman"/>
                <w:sz w:val="23"/>
                <w:szCs w:val="23"/>
                <w:lang w:val="lt-LT"/>
              </w:rPr>
              <w:t>būreliuose</w:t>
            </w:r>
            <w:r w:rsidR="002E1B22" w:rsidRPr="00F4282A">
              <w:rPr>
                <w:rFonts w:ascii="Times New Roman" w:hAnsi="Times New Roman"/>
                <w:sz w:val="23"/>
                <w:szCs w:val="23"/>
                <w:lang w:val="lt-LT"/>
              </w:rPr>
              <w:t>, bet ir dalyvaujama nusikalstamumo prevencinėse programose, konkursuose, sudaromos galimybės mokyklos kolektyvams organizuoti šventes, renginius mokyklos bendruomenei, pasirody</w:t>
            </w:r>
            <w:r w:rsidRPr="00F4282A">
              <w:rPr>
                <w:rFonts w:ascii="Times New Roman" w:hAnsi="Times New Roman"/>
                <w:sz w:val="23"/>
                <w:szCs w:val="23"/>
                <w:lang w:val="lt-LT"/>
              </w:rPr>
              <w:t>ti miesto ir šalies visuomenei.</w:t>
            </w:r>
            <w:r w:rsidR="002E1B22" w:rsidRPr="00F4282A">
              <w:rPr>
                <w:rFonts w:ascii="Times New Roman" w:hAnsi="Times New Roman"/>
                <w:sz w:val="23"/>
                <w:szCs w:val="23"/>
                <w:lang w:val="lt-LT"/>
              </w:rPr>
              <w:t xml:space="preserve"> </w:t>
            </w:r>
          </w:p>
        </w:tc>
      </w:tr>
      <w:tr w:rsidR="002E1B22" w:rsidRPr="00214AA8" w:rsidTr="00551A9D">
        <w:tc>
          <w:tcPr>
            <w:tcW w:w="1951" w:type="dxa"/>
          </w:tcPr>
          <w:p w:rsidR="002E1B22" w:rsidRDefault="002E1B22" w:rsidP="002E1B22">
            <w:pPr>
              <w:autoSpaceDE/>
              <w:autoSpaceDN/>
              <w:adjustRightInd/>
              <w:outlineLvl w:val="0"/>
              <w:rPr>
                <w:rFonts w:ascii="Times New Roman" w:hAnsi="Times New Roman"/>
                <w:b/>
                <w:sz w:val="24"/>
                <w:lang w:val="lt-LT" w:eastAsia="ru-RU"/>
              </w:rPr>
            </w:pPr>
            <w:r>
              <w:rPr>
                <w:rFonts w:ascii="Times New Roman" w:hAnsi="Times New Roman"/>
                <w:b/>
                <w:sz w:val="24"/>
                <w:lang w:val="lt-LT" w:eastAsia="ru-RU"/>
              </w:rPr>
              <w:lastRenderedPageBreak/>
              <w:t xml:space="preserve">Technologiniai </w:t>
            </w:r>
            <w:r w:rsidRPr="00024860">
              <w:rPr>
                <w:rFonts w:ascii="Times New Roman" w:hAnsi="Times New Roman"/>
                <w:b/>
                <w:sz w:val="24"/>
                <w:lang w:val="lt-LT" w:eastAsia="ru-RU"/>
              </w:rPr>
              <w:t>veiksniai</w:t>
            </w:r>
          </w:p>
        </w:tc>
        <w:tc>
          <w:tcPr>
            <w:tcW w:w="7796" w:type="dxa"/>
          </w:tcPr>
          <w:p w:rsidR="00716E1C" w:rsidRPr="007666EE" w:rsidRDefault="00716E1C" w:rsidP="002E1B22">
            <w:pPr>
              <w:rPr>
                <w:rFonts w:ascii="Times New Roman" w:hAnsi="Times New Roman"/>
                <w:sz w:val="24"/>
                <w:szCs w:val="24"/>
                <w:lang w:val="lt-LT"/>
              </w:rPr>
            </w:pPr>
            <w:r w:rsidRPr="007666EE">
              <w:rPr>
                <w:rFonts w:ascii="Times New Roman" w:hAnsi="Times New Roman"/>
                <w:sz w:val="24"/>
                <w:szCs w:val="24"/>
                <w:lang w:val="lt-LT"/>
              </w:rPr>
              <w:t>Mokykloje naudojama IT. Kompiuterizuotos socialinio pedagogo, specialiojo pedagogo, logopedo, mokyklos administracijos darbo vietos, viena darbo vieta</w:t>
            </w:r>
            <w:r w:rsidR="00663B3F" w:rsidRPr="007666EE">
              <w:rPr>
                <w:rFonts w:ascii="Times New Roman" w:hAnsi="Times New Roman"/>
                <w:sz w:val="24"/>
                <w:szCs w:val="24"/>
                <w:lang w:val="lt-LT"/>
              </w:rPr>
              <w:t xml:space="preserve"> Saugaus eismo klasėje, 4 vietos</w:t>
            </w:r>
            <w:r w:rsidRPr="007666EE">
              <w:rPr>
                <w:rFonts w:ascii="Times New Roman" w:hAnsi="Times New Roman"/>
                <w:sz w:val="24"/>
                <w:szCs w:val="24"/>
                <w:lang w:val="lt-LT"/>
              </w:rPr>
              <w:t xml:space="preserve"> skaitykloje, 1 darbo vieta bibliotekoje</w:t>
            </w:r>
            <w:r w:rsidR="00663B3F" w:rsidRPr="007666EE">
              <w:rPr>
                <w:rFonts w:ascii="Times New Roman" w:hAnsi="Times New Roman"/>
                <w:sz w:val="24"/>
                <w:szCs w:val="24"/>
                <w:lang w:val="lt-LT"/>
              </w:rPr>
              <w:t xml:space="preserve"> ir visose klasėse (14 kompiuterių). </w:t>
            </w:r>
            <w:r w:rsidRPr="007666EE">
              <w:rPr>
                <w:rFonts w:ascii="Times New Roman" w:hAnsi="Times New Roman"/>
                <w:sz w:val="24"/>
                <w:szCs w:val="24"/>
                <w:lang w:val="lt-LT"/>
              </w:rPr>
              <w:t xml:space="preserve"> Mokytojai aktyviai naudoja IT ugdymo procese.</w:t>
            </w:r>
          </w:p>
          <w:p w:rsidR="002E1B22" w:rsidRPr="00CC1CEF" w:rsidRDefault="002E1B22" w:rsidP="002E1B22">
            <w:pPr>
              <w:rPr>
                <w:rFonts w:ascii="Times New Roman" w:hAnsi="Times New Roman"/>
                <w:sz w:val="24"/>
                <w:szCs w:val="24"/>
                <w:lang w:val="lt-LT" w:eastAsia="ru-RU"/>
              </w:rPr>
            </w:pPr>
            <w:r w:rsidRPr="007666EE">
              <w:rPr>
                <w:rFonts w:ascii="Times New Roman" w:hAnsi="Times New Roman"/>
                <w:sz w:val="24"/>
                <w:szCs w:val="24"/>
                <w:lang w:val="lt-LT" w:eastAsia="ru-RU"/>
              </w:rPr>
              <w:t>Informacinės ir komunikacinės technologijos vis labiau veikia ugdymo ir ugdymosi metodus, daro įtaką ne tik ugdymo turiniui, bet ir visam ugdymo procesui. Kokybiškai besikeičiančios technologijos bei jų taikymo galimybės skatina plėtoti informacinių ir komunikacinių techno</w:t>
            </w:r>
            <w:r w:rsidR="00663B3F" w:rsidRPr="007666EE">
              <w:rPr>
                <w:rFonts w:ascii="Times New Roman" w:hAnsi="Times New Roman"/>
                <w:sz w:val="24"/>
                <w:szCs w:val="24"/>
                <w:lang w:val="lt-LT" w:eastAsia="ru-RU"/>
              </w:rPr>
              <w:t>logijų švietime infrastruktūrą, tačiau n</w:t>
            </w:r>
            <w:r w:rsidRPr="007666EE">
              <w:rPr>
                <w:rFonts w:ascii="Times New Roman" w:hAnsi="Times New Roman"/>
                <w:sz w:val="24"/>
                <w:szCs w:val="24"/>
                <w:lang w:val="lt-LT" w:eastAsia="ru-RU"/>
              </w:rPr>
              <w:t xml:space="preserve">aujos technologijos stabdo šeimos narių tarpusavio bendravimą. </w:t>
            </w:r>
            <w:r w:rsidRPr="00CC1CEF">
              <w:rPr>
                <w:rFonts w:ascii="Times New Roman" w:hAnsi="Times New Roman"/>
                <w:sz w:val="24"/>
                <w:szCs w:val="24"/>
                <w:lang w:val="lt-LT" w:eastAsia="ru-RU"/>
              </w:rPr>
              <w:t>IT stabdo moksleivių intelekto augimą, kai daug laiko skiriama kompiuteriniams žaidimams.</w:t>
            </w:r>
          </w:p>
          <w:p w:rsidR="002E1B22" w:rsidRPr="00CC1CEF" w:rsidRDefault="00663B3F" w:rsidP="002E1B22">
            <w:pPr>
              <w:rPr>
                <w:rFonts w:ascii="Times New Roman" w:hAnsi="Times New Roman"/>
                <w:sz w:val="24"/>
                <w:szCs w:val="24"/>
                <w:lang w:val="lt-LT" w:eastAsia="ru-RU"/>
              </w:rPr>
            </w:pPr>
            <w:r w:rsidRPr="00CC1CEF">
              <w:rPr>
                <w:rFonts w:ascii="Times New Roman" w:hAnsi="Times New Roman"/>
                <w:sz w:val="24"/>
                <w:szCs w:val="24"/>
                <w:lang w:val="lt-LT" w:eastAsia="ru-RU"/>
              </w:rPr>
              <w:t>Mokykloje yra 28</w:t>
            </w:r>
            <w:r w:rsidR="002E1B22" w:rsidRPr="00CC1CEF">
              <w:rPr>
                <w:rFonts w:ascii="Times New Roman" w:hAnsi="Times New Roman"/>
                <w:sz w:val="24"/>
                <w:szCs w:val="24"/>
                <w:lang w:val="lt-LT" w:eastAsia="ru-RU"/>
              </w:rPr>
              <w:t xml:space="preserve"> kompiuteriai. Naudojamos modernios</w:t>
            </w:r>
            <w:r w:rsidRPr="00CC1CEF">
              <w:rPr>
                <w:rFonts w:ascii="Times New Roman" w:hAnsi="Times New Roman"/>
                <w:sz w:val="24"/>
                <w:szCs w:val="24"/>
                <w:lang w:val="lt-LT" w:eastAsia="ru-RU"/>
              </w:rPr>
              <w:t xml:space="preserve"> mokymo priemonės: 2</w:t>
            </w:r>
            <w:r w:rsidR="002E1B22" w:rsidRPr="00CC1CEF">
              <w:rPr>
                <w:rFonts w:ascii="Times New Roman" w:hAnsi="Times New Roman"/>
                <w:sz w:val="24"/>
                <w:szCs w:val="24"/>
                <w:lang w:val="lt-LT" w:eastAsia="ru-RU"/>
              </w:rPr>
              <w:t xml:space="preserve"> multimedijos projektoriai, mokomųjų d</w:t>
            </w:r>
            <w:r w:rsidRPr="00CC1CEF">
              <w:rPr>
                <w:rFonts w:ascii="Times New Roman" w:hAnsi="Times New Roman"/>
                <w:sz w:val="24"/>
                <w:szCs w:val="24"/>
                <w:lang w:val="lt-LT" w:eastAsia="ru-RU"/>
              </w:rPr>
              <w:t>alykų kompiuterinės programos, 1 interaktyvi lenta</w:t>
            </w:r>
            <w:r w:rsidR="002E1B22" w:rsidRPr="00CC1CEF">
              <w:rPr>
                <w:rFonts w:ascii="Times New Roman" w:hAnsi="Times New Roman"/>
                <w:sz w:val="24"/>
                <w:szCs w:val="24"/>
                <w:lang w:val="lt-LT" w:eastAsia="ru-RU"/>
              </w:rPr>
              <w:t xml:space="preserve"> ir t.t.   </w:t>
            </w:r>
            <w:r w:rsidR="005D6E1F" w:rsidRPr="00CC1CEF">
              <w:rPr>
                <w:rFonts w:ascii="Times New Roman" w:hAnsi="Times New Roman"/>
                <w:sz w:val="24"/>
                <w:szCs w:val="24"/>
                <w:lang w:val="lt-LT" w:eastAsia="ru-RU"/>
              </w:rPr>
              <w:t>Pradėtas naudoti</w:t>
            </w:r>
            <w:r w:rsidR="002E1B22" w:rsidRPr="00CC1CEF">
              <w:rPr>
                <w:rFonts w:ascii="Times New Roman" w:hAnsi="Times New Roman"/>
                <w:sz w:val="24"/>
                <w:szCs w:val="24"/>
                <w:lang w:val="lt-LT" w:eastAsia="ru-RU"/>
              </w:rPr>
              <w:t xml:space="preserve"> elektroninis dienynas. Mokykloje </w:t>
            </w:r>
            <w:r w:rsidR="002E1B22" w:rsidRPr="00CC1CEF">
              <w:rPr>
                <w:rFonts w:ascii="Times New Roman" w:hAnsi="Times New Roman"/>
                <w:sz w:val="24"/>
                <w:szCs w:val="24"/>
                <w:lang w:val="lt-LT" w:eastAsia="ru-RU"/>
              </w:rPr>
              <w:lastRenderedPageBreak/>
              <w:t>veikia internetas.</w:t>
            </w:r>
          </w:p>
          <w:p w:rsidR="002E1B22" w:rsidRPr="00CC1CEF" w:rsidRDefault="002E1B22" w:rsidP="00B1344D">
            <w:pPr>
              <w:rPr>
                <w:rFonts w:ascii="Times New Roman" w:hAnsi="Times New Roman"/>
                <w:sz w:val="24"/>
                <w:szCs w:val="24"/>
                <w:lang w:val="lt-LT" w:eastAsia="ru-RU"/>
              </w:rPr>
            </w:pPr>
            <w:r w:rsidRPr="00CC1CEF">
              <w:rPr>
                <w:rFonts w:ascii="Times New Roman" w:hAnsi="Times New Roman"/>
                <w:sz w:val="24"/>
                <w:szCs w:val="24"/>
                <w:lang w:val="lt-LT" w:eastAsia="ru-RU"/>
              </w:rPr>
              <w:t>Deja, kompiuterinė įranga bei kitos pamokoje naudojamos priemonės greitai sensta, todėl kiekvienais metais reikia lėšų įrangai atnaujinti ir papildyti.</w:t>
            </w:r>
          </w:p>
          <w:p w:rsidR="002E1B22" w:rsidRPr="00802256" w:rsidRDefault="002E1B22" w:rsidP="002E1B22">
            <w:pPr>
              <w:pStyle w:val="Default"/>
              <w:jc w:val="both"/>
              <w:rPr>
                <w:rFonts w:ascii="Times New Roman" w:hAnsi="Times New Roman" w:cs="Times New Roman"/>
              </w:rPr>
            </w:pPr>
            <w:r w:rsidRPr="00802256">
              <w:rPr>
                <w:rFonts w:ascii="Times New Roman" w:hAnsi="Times New Roman" w:cs="Times New Roman"/>
              </w:rPr>
              <w:t>Siekdama sėkmingo, aktyvaus mokinių mokymosi, efektyvaus informacinių technologijų naudojimo ugdymo procese mokykla įgyvendino LR švietimo ir mokslo ministro</w:t>
            </w:r>
            <w:r w:rsidR="005D6E1F">
              <w:rPr>
                <w:rFonts w:ascii="Times New Roman" w:hAnsi="Times New Roman" w:cs="Times New Roman"/>
              </w:rPr>
              <w:t xml:space="preserve"> </w:t>
            </w:r>
            <w:r w:rsidRPr="00802256">
              <w:rPr>
                <w:rFonts w:ascii="Times New Roman" w:hAnsi="Times New Roman" w:cs="Times New Roman"/>
              </w:rPr>
              <w:t>patvirtintoje IKT diegimo į bendrąjį lavinimą ir profesinį mokymą 2008–2012 m. veiklos strategijoje pradinei mokyklai iškeltus tikslus. Mokykloje mokytojams sukurtos individualios darbo vietos, užtikrinamas</w:t>
            </w:r>
            <w:r w:rsidR="00663B3F" w:rsidRPr="00802256">
              <w:rPr>
                <w:rFonts w:ascii="Times New Roman" w:hAnsi="Times New Roman" w:cs="Times New Roman"/>
              </w:rPr>
              <w:t xml:space="preserve"> interneto ryšys</w:t>
            </w:r>
            <w:r w:rsidRPr="00802256">
              <w:rPr>
                <w:rFonts w:ascii="Times New Roman" w:hAnsi="Times New Roman" w:cs="Times New Roman"/>
              </w:rPr>
              <w:t xml:space="preserve">. </w:t>
            </w:r>
          </w:p>
          <w:p w:rsidR="002E1B22" w:rsidRPr="00802256" w:rsidRDefault="002E1B22" w:rsidP="00802256">
            <w:pPr>
              <w:pStyle w:val="Default"/>
              <w:jc w:val="both"/>
              <w:rPr>
                <w:rFonts w:ascii="Times New Roman" w:hAnsi="Times New Roman" w:cs="Times New Roman"/>
              </w:rPr>
            </w:pPr>
            <w:r w:rsidRPr="00802256">
              <w:rPr>
                <w:rFonts w:ascii="Times New Roman" w:hAnsi="Times New Roman" w:cs="Times New Roman"/>
              </w:rPr>
              <w:t xml:space="preserve">Tinkamai tvarkomi mokyklos mokinių ir pedagogų registrai. Atsižvelgiant į mokyklos poreikius, bendruomenės narių nuomonę ir kompetenciją, IKT specialisto ir mokinių tėvų pastangomis vystoma mokyklos informacinė sistema, užtikrinanti greitą pasikeitimą informacija bendruomenės viduje, informavimą apie mokinių mokymosi pasiekimus, garantuotą grįžtamąjį ryšį. </w:t>
            </w:r>
            <w:r w:rsidRPr="00802256">
              <w:rPr>
                <w:rFonts w:ascii="Times New Roman" w:hAnsi="Times New Roman" w:cs="Times New Roman"/>
                <w:lang w:eastAsia="ru-RU"/>
              </w:rPr>
              <w:t>Didėja mokinių šeimų skaičius, kurie naudojasi kompiuteriais ir internetu namuose.</w:t>
            </w:r>
          </w:p>
          <w:p w:rsidR="00663B3F" w:rsidRPr="00802256" w:rsidRDefault="00663B3F" w:rsidP="002E1B22">
            <w:pPr>
              <w:autoSpaceDE/>
              <w:autoSpaceDN/>
              <w:adjustRightInd/>
              <w:outlineLvl w:val="0"/>
              <w:rPr>
                <w:rFonts w:ascii="Times New Roman" w:hAnsi="Times New Roman"/>
                <w:sz w:val="24"/>
                <w:szCs w:val="24"/>
                <w:lang w:val="lt-LT" w:eastAsia="ru-RU"/>
              </w:rPr>
            </w:pPr>
            <w:r w:rsidRPr="007666EE">
              <w:rPr>
                <w:rFonts w:ascii="Times New Roman" w:hAnsi="Times New Roman"/>
                <w:sz w:val="24"/>
                <w:szCs w:val="24"/>
                <w:lang w:val="lt-LT"/>
              </w:rPr>
              <w:t>Nors pradinei mokyklai neskiriama pakankamai lėšų greit senstančių informacinių ir komunikacinių technologijų atnaujinimui ir ne visi mokytojai puikiai įvaldę naujausias IKT, tačiau taupydami lėšas ir ieškodami rėmėjų sugebame atsinaujinti.</w:t>
            </w:r>
          </w:p>
          <w:p w:rsidR="002E1B22" w:rsidRPr="00802256" w:rsidRDefault="002E1B22" w:rsidP="00663B3F">
            <w:pPr>
              <w:tabs>
                <w:tab w:val="left" w:pos="540"/>
              </w:tabs>
              <w:autoSpaceDE/>
              <w:autoSpaceDN/>
              <w:adjustRightInd/>
              <w:rPr>
                <w:rFonts w:ascii="Times New Roman" w:hAnsi="Times New Roman"/>
                <w:sz w:val="24"/>
                <w:lang w:val="lt-LT" w:eastAsia="ru-RU"/>
              </w:rPr>
            </w:pPr>
          </w:p>
        </w:tc>
      </w:tr>
      <w:tr w:rsidR="002E1B22" w:rsidRPr="00214AA8" w:rsidTr="00551A9D">
        <w:tc>
          <w:tcPr>
            <w:tcW w:w="1951" w:type="dxa"/>
          </w:tcPr>
          <w:p w:rsidR="002E1B22" w:rsidRDefault="002E1B22" w:rsidP="00506EC9">
            <w:pPr>
              <w:autoSpaceDE/>
              <w:autoSpaceDN/>
              <w:adjustRightInd/>
              <w:outlineLvl w:val="0"/>
              <w:rPr>
                <w:rFonts w:ascii="Times New Roman" w:hAnsi="Times New Roman"/>
                <w:b/>
                <w:sz w:val="24"/>
                <w:lang w:val="lt-LT" w:eastAsia="ru-RU"/>
              </w:rPr>
            </w:pPr>
            <w:r w:rsidRPr="006166DA">
              <w:rPr>
                <w:b/>
              </w:rPr>
              <w:lastRenderedPageBreak/>
              <w:t>Edukaciniai veiksniai</w:t>
            </w:r>
          </w:p>
        </w:tc>
        <w:tc>
          <w:tcPr>
            <w:tcW w:w="7796" w:type="dxa"/>
          </w:tcPr>
          <w:p w:rsidR="002E1B22" w:rsidRPr="00802256" w:rsidRDefault="002E1B22" w:rsidP="00802256">
            <w:pPr>
              <w:pStyle w:val="Default"/>
              <w:jc w:val="both"/>
              <w:rPr>
                <w:rFonts w:ascii="Times New Roman" w:hAnsi="Times New Roman" w:cs="Times New Roman"/>
              </w:rPr>
            </w:pPr>
            <w:r w:rsidRPr="00802256">
              <w:rPr>
                <w:rFonts w:ascii="Times New Roman" w:hAnsi="Times New Roman" w:cs="Times New Roman"/>
              </w:rPr>
              <w:t>Priimti ir naujai rengiami švietimo veiklą reglamentuojantys dokumentai: pakeista Nuosekliojo mokymosi tvarka, patvirtin</w:t>
            </w:r>
            <w:r w:rsidR="001578A8">
              <w:rPr>
                <w:rFonts w:ascii="Times New Roman" w:hAnsi="Times New Roman" w:cs="Times New Roman"/>
              </w:rPr>
              <w:t>tos M</w:t>
            </w:r>
            <w:r w:rsidRPr="00802256">
              <w:rPr>
                <w:rFonts w:ascii="Times New Roman" w:hAnsi="Times New Roman" w:cs="Times New Roman"/>
              </w:rPr>
              <w:t xml:space="preserve">okymosi formos ir mokymo organizavimo tvarka, </w:t>
            </w:r>
            <w:r w:rsidR="0014755B" w:rsidRPr="00802256">
              <w:rPr>
                <w:rFonts w:ascii="Times New Roman" w:hAnsi="Times New Roman" w:cs="Times New Roman"/>
              </w:rPr>
              <w:t>sukurti</w:t>
            </w:r>
            <w:r w:rsidR="001578A8">
              <w:rPr>
                <w:rFonts w:ascii="Times New Roman" w:hAnsi="Times New Roman" w:cs="Times New Roman"/>
              </w:rPr>
              <w:t xml:space="preserve"> S</w:t>
            </w:r>
            <w:r w:rsidRPr="00802256">
              <w:rPr>
                <w:rFonts w:ascii="Times New Roman" w:hAnsi="Times New Roman" w:cs="Times New Roman"/>
              </w:rPr>
              <w:t>tandartizuot</w:t>
            </w:r>
            <w:r w:rsidR="00815987">
              <w:rPr>
                <w:rFonts w:ascii="Times New Roman" w:hAnsi="Times New Roman" w:cs="Times New Roman"/>
              </w:rPr>
              <w:t>i testai mokinių pasiekimų po</w:t>
            </w:r>
            <w:r w:rsidRPr="00802256">
              <w:rPr>
                <w:rFonts w:ascii="Times New Roman" w:hAnsi="Times New Roman" w:cs="Times New Roman"/>
              </w:rPr>
              <w:t xml:space="preserve"> 4 klasės vertinimui,</w:t>
            </w:r>
            <w:r w:rsidR="00815987" w:rsidRPr="00802256">
              <w:rPr>
                <w:rFonts w:ascii="Times New Roman" w:hAnsi="Times New Roman" w:cs="Times New Roman"/>
              </w:rPr>
              <w:t xml:space="preserve"> </w:t>
            </w:r>
            <w:r w:rsidR="00815987">
              <w:rPr>
                <w:rFonts w:ascii="Times New Roman" w:hAnsi="Times New Roman" w:cs="Times New Roman"/>
              </w:rPr>
              <w:t>kuriami</w:t>
            </w:r>
            <w:r w:rsidR="001578A8">
              <w:rPr>
                <w:rFonts w:ascii="Times New Roman" w:hAnsi="Times New Roman" w:cs="Times New Roman"/>
              </w:rPr>
              <w:t xml:space="preserve"> S</w:t>
            </w:r>
            <w:r w:rsidR="00815987" w:rsidRPr="00802256">
              <w:rPr>
                <w:rFonts w:ascii="Times New Roman" w:hAnsi="Times New Roman" w:cs="Times New Roman"/>
              </w:rPr>
              <w:t>tandartizuot</w:t>
            </w:r>
            <w:r w:rsidR="00815987">
              <w:rPr>
                <w:rFonts w:ascii="Times New Roman" w:hAnsi="Times New Roman" w:cs="Times New Roman"/>
              </w:rPr>
              <w:t>i testai mokinių pasiekimų po 2</w:t>
            </w:r>
            <w:r w:rsidR="00815987" w:rsidRPr="00802256">
              <w:rPr>
                <w:rFonts w:ascii="Times New Roman" w:hAnsi="Times New Roman" w:cs="Times New Roman"/>
              </w:rPr>
              <w:t xml:space="preserve"> klasės vertinimui, </w:t>
            </w:r>
            <w:r w:rsidRPr="00802256">
              <w:rPr>
                <w:rFonts w:ascii="Times New Roman" w:hAnsi="Times New Roman" w:cs="Times New Roman"/>
              </w:rPr>
              <w:t xml:space="preserve"> Mokytojų ir pagalbos mokiniui specialistų kvalifikacijos tobulinimo koncepcija, akcentuojamas mokymo individualizavimas ir diferencijavimas. </w:t>
            </w:r>
          </w:p>
          <w:p w:rsidR="002E1B22" w:rsidRPr="00802256" w:rsidRDefault="002E1B22" w:rsidP="00802256">
            <w:pPr>
              <w:pStyle w:val="Default"/>
              <w:jc w:val="both"/>
              <w:rPr>
                <w:rFonts w:ascii="Times New Roman" w:hAnsi="Times New Roman" w:cs="Times New Roman"/>
              </w:rPr>
            </w:pPr>
            <w:r w:rsidRPr="00802256">
              <w:rPr>
                <w:rFonts w:ascii="Times New Roman" w:hAnsi="Times New Roman" w:cs="Times New Roman"/>
              </w:rPr>
              <w:t>Mokytojų ir pagalbos mokiniui specialistų kvalifikacijos tobulinimo koncepcijos nuostatų įgy</w:t>
            </w:r>
            <w:r w:rsidR="0014755B" w:rsidRPr="00802256">
              <w:rPr>
                <w:rFonts w:ascii="Times New Roman" w:hAnsi="Times New Roman" w:cs="Times New Roman"/>
              </w:rPr>
              <w:t>vendinimui parengti dokumentai</w:t>
            </w:r>
            <w:r w:rsidR="006F41B5">
              <w:rPr>
                <w:rFonts w:ascii="Times New Roman" w:hAnsi="Times New Roman" w:cs="Times New Roman"/>
              </w:rPr>
              <w:t>: M</w:t>
            </w:r>
            <w:r w:rsidRPr="00802256">
              <w:rPr>
                <w:rFonts w:ascii="Times New Roman" w:hAnsi="Times New Roman" w:cs="Times New Roman"/>
              </w:rPr>
              <w:t>okytojų ir pagalbos mokiniui spec</w:t>
            </w:r>
            <w:r w:rsidR="006F41B5">
              <w:rPr>
                <w:rFonts w:ascii="Times New Roman" w:hAnsi="Times New Roman" w:cs="Times New Roman"/>
              </w:rPr>
              <w:t>ialistų atestacijos nuostatai, P</w:t>
            </w:r>
            <w:r w:rsidRPr="00802256">
              <w:rPr>
                <w:rFonts w:ascii="Times New Roman" w:hAnsi="Times New Roman" w:cs="Times New Roman"/>
              </w:rPr>
              <w:t>edagogų kvalif</w:t>
            </w:r>
            <w:r w:rsidR="006F41B5">
              <w:rPr>
                <w:rFonts w:ascii="Times New Roman" w:hAnsi="Times New Roman" w:cs="Times New Roman"/>
              </w:rPr>
              <w:t>ikacijos tobulinimo nuostatai, K</w:t>
            </w:r>
            <w:r w:rsidRPr="00802256">
              <w:rPr>
                <w:rFonts w:ascii="Times New Roman" w:hAnsi="Times New Roman" w:cs="Times New Roman"/>
              </w:rPr>
              <w:t xml:space="preserve">valifikacinių reikalavimų mokytojui aprašas, kt. </w:t>
            </w:r>
          </w:p>
          <w:p w:rsidR="002E1B22" w:rsidRPr="00802256" w:rsidRDefault="002E1B22" w:rsidP="00802256">
            <w:pPr>
              <w:pStyle w:val="Default"/>
              <w:jc w:val="both"/>
              <w:rPr>
                <w:rFonts w:ascii="Times New Roman" w:hAnsi="Times New Roman" w:cs="Times New Roman"/>
              </w:rPr>
            </w:pPr>
            <w:r w:rsidRPr="00802256">
              <w:rPr>
                <w:rFonts w:ascii="Times New Roman" w:hAnsi="Times New Roman" w:cs="Times New Roman"/>
              </w:rPr>
              <w:t>Toliau pirmenybė teikiama mokymosi visą gyvenimą programų vystymui. Nors sudaromos sąlygos mokytojų kvalifikacijos tobulinimui</w:t>
            </w:r>
            <w:r w:rsidR="0014755B" w:rsidRPr="00802256">
              <w:rPr>
                <w:rFonts w:ascii="Times New Roman" w:hAnsi="Times New Roman" w:cs="Times New Roman"/>
              </w:rPr>
              <w:t>, tačiau</w:t>
            </w:r>
            <w:r w:rsidRPr="00802256">
              <w:rPr>
                <w:rFonts w:ascii="Times New Roman" w:hAnsi="Times New Roman" w:cs="Times New Roman"/>
              </w:rPr>
              <w:t xml:space="preserve"> </w:t>
            </w:r>
            <w:r w:rsidR="0014755B" w:rsidRPr="00802256">
              <w:rPr>
                <w:rFonts w:ascii="Times New Roman" w:hAnsi="Times New Roman" w:cs="Times New Roman"/>
              </w:rPr>
              <w:t>i</w:t>
            </w:r>
            <w:r w:rsidRPr="00802256">
              <w:rPr>
                <w:rFonts w:ascii="Times New Roman" w:hAnsi="Times New Roman" w:cs="Times New Roman"/>
              </w:rPr>
              <w:t xml:space="preserve">šlieka ribotos galimybės stebėti ugdymo procesą (pamokas) kitose mokyklose (nėra vaduojančio mokytojo etato), o dėl nepakankamo užsienio kalbų mokėjimo kyla kliuvinių mokytojams vykti į kvalifikacijos kėlimo renginius užsienyje. </w:t>
            </w:r>
          </w:p>
          <w:p w:rsidR="00815987" w:rsidRDefault="002E1B22" w:rsidP="00802256">
            <w:pPr>
              <w:pStyle w:val="Default"/>
              <w:jc w:val="both"/>
              <w:rPr>
                <w:rFonts w:ascii="Times New Roman" w:hAnsi="Times New Roman" w:cs="Times New Roman"/>
                <w:color w:val="auto"/>
              </w:rPr>
            </w:pPr>
            <w:r w:rsidRPr="00802256">
              <w:rPr>
                <w:rFonts w:ascii="Times New Roman" w:hAnsi="Times New Roman" w:cs="Times New Roman"/>
              </w:rPr>
              <w:t xml:space="preserve">Į ugdymo procesą integruojama prevencinės </w:t>
            </w:r>
            <w:r w:rsidR="00815987">
              <w:rPr>
                <w:rFonts w:ascii="Times New Roman" w:hAnsi="Times New Roman" w:cs="Times New Roman"/>
              </w:rPr>
              <w:t>tarptautinė</w:t>
            </w:r>
            <w:r w:rsidR="00815987" w:rsidRPr="00815987">
              <w:rPr>
                <w:rFonts w:ascii="Times New Roman" w:hAnsi="Times New Roman" w:cs="Times New Roman"/>
                <w:color w:val="auto"/>
              </w:rPr>
              <w:t xml:space="preserve">s </w:t>
            </w:r>
            <w:r w:rsidRPr="00815987">
              <w:rPr>
                <w:rFonts w:ascii="Times New Roman" w:hAnsi="Times New Roman" w:cs="Times New Roman"/>
                <w:color w:val="auto"/>
              </w:rPr>
              <w:t>programos</w:t>
            </w:r>
            <w:r w:rsidR="00815987" w:rsidRPr="00815987">
              <w:rPr>
                <w:rFonts w:ascii="Times New Roman" w:hAnsi="Times New Roman" w:cs="Times New Roman"/>
                <w:color w:val="auto"/>
              </w:rPr>
              <w:t>: „Obuolio draugai“ ir „Zipio draugai“,</w:t>
            </w:r>
            <w:r w:rsidRPr="00815987">
              <w:rPr>
                <w:rFonts w:ascii="Times New Roman" w:hAnsi="Times New Roman" w:cs="Times New Roman"/>
                <w:color w:val="auto"/>
              </w:rPr>
              <w:t xml:space="preserve"> aplinkosauginio švietimo ir savimonės ugdymo (atliekų rūšiavimas, panaudotų elementų surinkimas) projektai.</w:t>
            </w:r>
          </w:p>
          <w:p w:rsidR="002E1B22" w:rsidRPr="00815987" w:rsidRDefault="00815987" w:rsidP="00802256">
            <w:pPr>
              <w:pStyle w:val="Default"/>
              <w:jc w:val="both"/>
              <w:rPr>
                <w:rFonts w:ascii="Times New Roman" w:hAnsi="Times New Roman" w:cs="Times New Roman"/>
                <w:color w:val="auto"/>
              </w:rPr>
            </w:pPr>
            <w:r>
              <w:rPr>
                <w:rFonts w:ascii="Times New Roman" w:hAnsi="Times New Roman" w:cs="Times New Roman"/>
              </w:rPr>
              <w:t xml:space="preserve">Vykdėme </w:t>
            </w:r>
            <w:r w:rsidR="006F41B5">
              <w:rPr>
                <w:rFonts w:ascii="Times New Roman" w:hAnsi="Times New Roman" w:cs="Times New Roman"/>
              </w:rPr>
              <w:t xml:space="preserve"> S</w:t>
            </w:r>
            <w:r w:rsidRPr="00802256">
              <w:rPr>
                <w:rFonts w:ascii="Times New Roman" w:hAnsi="Times New Roman" w:cs="Times New Roman"/>
              </w:rPr>
              <w:t>tandartizuot</w:t>
            </w:r>
            <w:r w:rsidR="007D6F6C">
              <w:rPr>
                <w:rFonts w:ascii="Times New Roman" w:hAnsi="Times New Roman" w:cs="Times New Roman"/>
              </w:rPr>
              <w:t>us testus mokinių pasiekimų</w:t>
            </w:r>
            <w:r>
              <w:rPr>
                <w:rFonts w:ascii="Times New Roman" w:hAnsi="Times New Roman" w:cs="Times New Roman"/>
              </w:rPr>
              <w:t xml:space="preserve"> po</w:t>
            </w:r>
            <w:r w:rsidRPr="00802256">
              <w:rPr>
                <w:rFonts w:ascii="Times New Roman" w:hAnsi="Times New Roman" w:cs="Times New Roman"/>
              </w:rPr>
              <w:t xml:space="preserve"> 4 klasės vertinimui,</w:t>
            </w:r>
            <w:r>
              <w:rPr>
                <w:rFonts w:ascii="Times New Roman" w:hAnsi="Times New Roman" w:cs="Times New Roman"/>
              </w:rPr>
              <w:t xml:space="preserve"> daly</w:t>
            </w:r>
            <w:r w:rsidR="005D6E1F">
              <w:rPr>
                <w:rFonts w:ascii="Times New Roman" w:hAnsi="Times New Roman" w:cs="Times New Roman"/>
              </w:rPr>
              <w:t>vavome PIRLS ir TIMSS tyrime. Šiais metais dalyvausime</w:t>
            </w:r>
            <w:r>
              <w:rPr>
                <w:rFonts w:ascii="Times New Roman" w:hAnsi="Times New Roman" w:cs="Times New Roman"/>
              </w:rPr>
              <w:t xml:space="preserve"> Nacionaliniame mokinių pasiekimų tyrime.</w:t>
            </w:r>
          </w:p>
          <w:p w:rsidR="002E1B22" w:rsidRPr="007666EE" w:rsidRDefault="002E1B22" w:rsidP="00802256">
            <w:pPr>
              <w:tabs>
                <w:tab w:val="left" w:pos="11340"/>
              </w:tabs>
              <w:rPr>
                <w:rFonts w:ascii="Times New Roman" w:hAnsi="Times New Roman"/>
                <w:b/>
                <w:sz w:val="24"/>
                <w:szCs w:val="24"/>
                <w:lang w:val="lt-LT"/>
              </w:rPr>
            </w:pPr>
            <w:r w:rsidRPr="007666EE">
              <w:rPr>
                <w:rFonts w:ascii="Times New Roman" w:hAnsi="Times New Roman"/>
                <w:sz w:val="24"/>
                <w:szCs w:val="24"/>
                <w:lang w:val="lt-LT"/>
              </w:rPr>
              <w:t>Mokyklos bendruomenėje bendradarbiaujama drauge siekiant ugdymo tikslų, kad kiekvienas vaikas galėtų džiaugtis maksimaliai geriausiais pasiekimais pagal savo galias</w:t>
            </w:r>
            <w:r w:rsidR="00E61FED" w:rsidRPr="007666EE">
              <w:rPr>
                <w:rFonts w:ascii="Times New Roman" w:hAnsi="Times New Roman"/>
                <w:sz w:val="24"/>
                <w:szCs w:val="24"/>
                <w:lang w:val="lt-LT"/>
              </w:rPr>
              <w:t>.</w:t>
            </w:r>
            <w:r w:rsidRPr="007666EE">
              <w:rPr>
                <w:rFonts w:ascii="Times New Roman" w:hAnsi="Times New Roman"/>
                <w:sz w:val="24"/>
                <w:szCs w:val="24"/>
                <w:lang w:val="lt-LT"/>
              </w:rPr>
              <w:t xml:space="preserve"> </w:t>
            </w:r>
          </w:p>
          <w:p w:rsidR="002E1B22" w:rsidRPr="00802256" w:rsidRDefault="002E1B22" w:rsidP="00802256">
            <w:pPr>
              <w:pStyle w:val="Default"/>
              <w:jc w:val="both"/>
              <w:rPr>
                <w:rFonts w:ascii="Times New Roman" w:hAnsi="Times New Roman" w:cs="Times New Roman"/>
                <w:sz w:val="23"/>
                <w:szCs w:val="23"/>
              </w:rPr>
            </w:pPr>
            <w:r w:rsidRPr="00802256">
              <w:rPr>
                <w:rFonts w:ascii="Times New Roman" w:hAnsi="Times New Roman" w:cs="Times New Roman"/>
              </w:rPr>
              <w:t>Didžioji dalis tėvų suvokia, jog jie yra svarbūs partneriai ug</w:t>
            </w:r>
            <w:r w:rsidR="00E61FED" w:rsidRPr="00802256">
              <w:rPr>
                <w:rFonts w:ascii="Times New Roman" w:hAnsi="Times New Roman" w:cs="Times New Roman"/>
              </w:rPr>
              <w:t>dymo procese ir stengiasi rasti</w:t>
            </w:r>
            <w:r w:rsidRPr="00802256">
              <w:rPr>
                <w:rFonts w:ascii="Times New Roman" w:hAnsi="Times New Roman" w:cs="Times New Roman"/>
              </w:rPr>
              <w:t xml:space="preserve"> laiko pasidomėti vaiko pasiekimais, patarti, kaip mokytis.</w:t>
            </w:r>
            <w:r w:rsidRPr="00802256">
              <w:rPr>
                <w:rFonts w:ascii="Times New Roman" w:hAnsi="Times New Roman" w:cs="Times New Roman"/>
                <w:sz w:val="23"/>
                <w:szCs w:val="23"/>
              </w:rPr>
              <w:t xml:space="preserve"> </w:t>
            </w:r>
          </w:p>
        </w:tc>
      </w:tr>
    </w:tbl>
    <w:p w:rsidR="00B77147" w:rsidRPr="007F7EB0" w:rsidRDefault="00B77147" w:rsidP="006B2CEB">
      <w:pPr>
        <w:autoSpaceDE/>
        <w:autoSpaceDN/>
        <w:adjustRightInd/>
        <w:outlineLvl w:val="0"/>
        <w:rPr>
          <w:rFonts w:ascii="Times New Roman" w:hAnsi="Times New Roman"/>
          <w:b/>
          <w:sz w:val="24"/>
          <w:lang w:val="lt-LT" w:eastAsia="ru-RU"/>
        </w:rPr>
      </w:pPr>
    </w:p>
    <w:p w:rsidR="0012188A" w:rsidRPr="00A5519B" w:rsidRDefault="0012188A" w:rsidP="005D6E1F">
      <w:pPr>
        <w:autoSpaceDE/>
        <w:autoSpaceDN/>
        <w:adjustRightInd/>
        <w:rPr>
          <w:rFonts w:ascii="Times New Roman" w:eastAsia="Calibri" w:hAnsi="Times New Roman"/>
          <w:b/>
          <w:sz w:val="24"/>
          <w:lang w:val="lt-LT"/>
        </w:rPr>
      </w:pPr>
      <w:r w:rsidRPr="00A5519B">
        <w:rPr>
          <w:rFonts w:ascii="Times New Roman" w:eastAsia="Calibri" w:hAnsi="Times New Roman"/>
          <w:b/>
          <w:sz w:val="24"/>
          <w:lang w:val="lt-LT"/>
        </w:rPr>
        <w:t>3.2. Vidinių išteklių analizė:</w:t>
      </w:r>
    </w:p>
    <w:p w:rsidR="0012188A" w:rsidRDefault="0012188A" w:rsidP="007F7EB0">
      <w:pPr>
        <w:autoSpaceDE/>
        <w:autoSpaceDN/>
        <w:adjustRightInd/>
        <w:ind w:firstLine="1296"/>
        <w:rPr>
          <w:rFonts w:ascii="Times New Roman" w:eastAsia="Calibri" w:hAnsi="Times New Roman"/>
          <w:b/>
          <w:sz w:val="24"/>
          <w:lang w:val="lt-LT"/>
        </w:rPr>
      </w:pPr>
    </w:p>
    <w:p w:rsidR="0012188A" w:rsidRPr="0012188A" w:rsidRDefault="0012188A" w:rsidP="0012188A">
      <w:pPr>
        <w:autoSpaceDE/>
        <w:autoSpaceDN/>
        <w:adjustRightInd/>
        <w:ind w:firstLine="1296"/>
        <w:rPr>
          <w:rFonts w:ascii="Times New Roman" w:eastAsia="Calibri" w:hAnsi="Times New Roman"/>
          <w:sz w:val="24"/>
          <w:lang w:val="lt-LT"/>
        </w:rPr>
      </w:pPr>
      <w:r w:rsidRPr="0012188A">
        <w:rPr>
          <w:rFonts w:ascii="Times New Roman" w:eastAsia="Calibri" w:hAnsi="Times New Roman"/>
          <w:sz w:val="24"/>
          <w:lang w:val="lt-LT"/>
        </w:rPr>
        <w:lastRenderedPageBreak/>
        <w:t xml:space="preserve">Rengiant </w:t>
      </w:r>
      <w:r>
        <w:rPr>
          <w:rFonts w:ascii="Times New Roman" w:eastAsia="Calibri" w:hAnsi="Times New Roman"/>
          <w:sz w:val="24"/>
          <w:lang w:val="lt-LT"/>
        </w:rPr>
        <w:t>vidinių išteklių analizę vadovaujamasi mokyklos vidaus veiklos kokybės įsivertinimo duomenimis.</w:t>
      </w:r>
    </w:p>
    <w:p w:rsidR="0012188A" w:rsidRDefault="0012188A" w:rsidP="0012188A">
      <w:pPr>
        <w:autoSpaceDE/>
        <w:autoSpaceDN/>
        <w:adjustRightInd/>
        <w:rPr>
          <w:rFonts w:ascii="Times New Roman" w:eastAsia="Calibri" w:hAnsi="Times New Roman"/>
          <w:b/>
          <w:sz w:val="24"/>
          <w:lang w:val="lt-LT"/>
        </w:rPr>
      </w:pPr>
    </w:p>
    <w:tbl>
      <w:tblPr>
        <w:tblStyle w:val="TableGrid"/>
        <w:tblW w:w="0" w:type="auto"/>
        <w:tblLook w:val="04A0" w:firstRow="1" w:lastRow="0" w:firstColumn="1" w:lastColumn="0" w:noHBand="0" w:noVBand="1"/>
      </w:tblPr>
      <w:tblGrid>
        <w:gridCol w:w="1668"/>
        <w:gridCol w:w="8186"/>
      </w:tblGrid>
      <w:tr w:rsidR="0012188A" w:rsidTr="0012188A">
        <w:tc>
          <w:tcPr>
            <w:tcW w:w="1668" w:type="dxa"/>
          </w:tcPr>
          <w:p w:rsidR="0012188A" w:rsidRDefault="0012188A" w:rsidP="007F7EB0">
            <w:pPr>
              <w:autoSpaceDE/>
              <w:autoSpaceDN/>
              <w:adjustRightInd/>
              <w:rPr>
                <w:rFonts w:ascii="Times New Roman" w:eastAsia="Calibri" w:hAnsi="Times New Roman"/>
                <w:b/>
                <w:sz w:val="24"/>
                <w:lang w:val="lt-LT"/>
              </w:rPr>
            </w:pPr>
            <w:r>
              <w:rPr>
                <w:rFonts w:ascii="Times New Roman" w:eastAsia="Calibri" w:hAnsi="Times New Roman"/>
                <w:b/>
                <w:sz w:val="24"/>
                <w:lang w:val="lt-LT"/>
              </w:rPr>
              <w:t>Vidiniai veiksniai</w:t>
            </w:r>
          </w:p>
        </w:tc>
        <w:tc>
          <w:tcPr>
            <w:tcW w:w="8186" w:type="dxa"/>
          </w:tcPr>
          <w:p w:rsidR="0012188A" w:rsidRDefault="0012188A" w:rsidP="007F7EB0">
            <w:pPr>
              <w:autoSpaceDE/>
              <w:autoSpaceDN/>
              <w:adjustRightInd/>
              <w:rPr>
                <w:rFonts w:ascii="Times New Roman" w:eastAsia="Calibri" w:hAnsi="Times New Roman"/>
                <w:b/>
                <w:sz w:val="24"/>
                <w:lang w:val="lt-LT"/>
              </w:rPr>
            </w:pPr>
          </w:p>
        </w:tc>
      </w:tr>
      <w:tr w:rsidR="0012188A" w:rsidRPr="00404265" w:rsidTr="0012188A">
        <w:tc>
          <w:tcPr>
            <w:tcW w:w="1668" w:type="dxa"/>
          </w:tcPr>
          <w:p w:rsidR="0012188A" w:rsidRPr="0012188A" w:rsidRDefault="0012188A" w:rsidP="007F7EB0">
            <w:pPr>
              <w:autoSpaceDE/>
              <w:autoSpaceDN/>
              <w:adjustRightInd/>
              <w:rPr>
                <w:rFonts w:ascii="Times New Roman" w:eastAsia="Calibri" w:hAnsi="Times New Roman"/>
                <w:sz w:val="24"/>
                <w:lang w:val="lt-LT"/>
              </w:rPr>
            </w:pPr>
            <w:r w:rsidRPr="0012188A">
              <w:rPr>
                <w:rFonts w:ascii="Times New Roman" w:eastAsia="Calibri" w:hAnsi="Times New Roman"/>
                <w:sz w:val="24"/>
                <w:lang w:val="lt-LT"/>
              </w:rPr>
              <w:t>Mokyklos kultūra/</w:t>
            </w:r>
            <w:r w:rsidRPr="0012188A">
              <w:rPr>
                <w:rFonts w:ascii="Times New Roman" w:hAnsi="Times New Roman"/>
                <w:sz w:val="24"/>
              </w:rPr>
              <w:t xml:space="preserve"> Etosas</w:t>
            </w:r>
          </w:p>
        </w:tc>
        <w:tc>
          <w:tcPr>
            <w:tcW w:w="8186" w:type="dxa"/>
          </w:tcPr>
          <w:p w:rsidR="0012188A" w:rsidRPr="00024860" w:rsidRDefault="0012188A" w:rsidP="0012188A">
            <w:pPr>
              <w:autoSpaceDE/>
              <w:autoSpaceDN/>
              <w:adjustRightInd/>
              <w:rPr>
                <w:rFonts w:ascii="Times New Roman" w:eastAsia="Calibri" w:hAnsi="Times New Roman"/>
                <w:b/>
                <w:sz w:val="24"/>
                <w:lang w:val="lt-LT"/>
              </w:rPr>
            </w:pPr>
            <w:r w:rsidRPr="007F7EB0">
              <w:rPr>
                <w:rFonts w:ascii="Times New Roman" w:hAnsi="Times New Roman"/>
                <w:sz w:val="24"/>
                <w:lang w:val="pt-BR" w:eastAsia="ru-RU"/>
              </w:rPr>
              <w:t>Mokykloje vertinamas mokinių, mokytojų ir tėvų bendravimas, tarpusavio pagarba. Dauguma bendruomenės narių patenkinti mokyklos mikroklimatu, vertina</w:t>
            </w:r>
            <w:r w:rsidRPr="00024860">
              <w:rPr>
                <w:rFonts w:ascii="Times New Roman" w:hAnsi="Times New Roman"/>
                <w:sz w:val="24"/>
                <w:lang w:val="pt-BR" w:eastAsia="ru-RU"/>
              </w:rPr>
              <w:t xml:space="preserve"> mokyklos tradicijas,</w:t>
            </w:r>
            <w:r w:rsidRPr="00024860">
              <w:rPr>
                <w:rFonts w:ascii="Times New Roman" w:eastAsia="Calibri" w:hAnsi="Times New Roman"/>
                <w:b/>
                <w:sz w:val="24"/>
                <w:lang w:val="lt-LT"/>
              </w:rPr>
              <w:t xml:space="preserve"> </w:t>
            </w:r>
            <w:r w:rsidRPr="00024860">
              <w:rPr>
                <w:rFonts w:ascii="Times New Roman" w:eastAsia="Calibri" w:hAnsi="Times New Roman"/>
                <w:sz w:val="24"/>
                <w:lang w:val="lt-LT"/>
              </w:rPr>
              <w:t>dalyvauja kuriant mokyklos viziją, misiją, filosofiją, tikslus ir savitą kultūrinį mokyklos gyvenimą bei prisiima atsakomybę juos įgyvendinant.</w:t>
            </w:r>
          </w:p>
          <w:p w:rsidR="0012188A" w:rsidRPr="00024860" w:rsidRDefault="0012188A" w:rsidP="0012188A">
            <w:pPr>
              <w:autoSpaceDE/>
              <w:autoSpaceDN/>
              <w:adjustRightInd/>
              <w:rPr>
                <w:rFonts w:ascii="Times New Roman" w:eastAsia="Calibri" w:hAnsi="Times New Roman"/>
                <w:sz w:val="24"/>
                <w:lang w:val="lt-LT"/>
              </w:rPr>
            </w:pPr>
            <w:r w:rsidRPr="00024860">
              <w:rPr>
                <w:rFonts w:ascii="Times New Roman" w:eastAsia="Calibri" w:hAnsi="Times New Roman"/>
                <w:sz w:val="24"/>
                <w:lang w:val="lt-LT"/>
              </w:rPr>
              <w:t>Problematiškiausia šioje srityje – mokinių atsakomybės prisiėmimas už mokymosi rezultatus ir atskirų klasių mikroklimatas. Dauguma mokytojų teigia, kad mokinių pa</w:t>
            </w:r>
            <w:r w:rsidR="00DF1E20">
              <w:rPr>
                <w:rFonts w:ascii="Times New Roman" w:eastAsia="Calibri" w:hAnsi="Times New Roman"/>
                <w:sz w:val="24"/>
                <w:lang w:val="lt-LT"/>
              </w:rPr>
              <w:t>siekimai ir gebėjimai atitinka I</w:t>
            </w:r>
            <w:r w:rsidRPr="00024860">
              <w:rPr>
                <w:rFonts w:ascii="Times New Roman" w:eastAsia="Calibri" w:hAnsi="Times New Roman"/>
                <w:sz w:val="24"/>
                <w:lang w:val="lt-LT"/>
              </w:rPr>
              <w:t>šsilavinimo standartus, tik maža dalis mokytojų pasigenda deramo dėmesio gabiesiems ir specialiųjų poreikių vaikams. Strateginį planą dauguma mokytojų vertina teigiamai.</w:t>
            </w:r>
          </w:p>
          <w:p w:rsidR="0012188A" w:rsidRPr="00024860" w:rsidRDefault="0012188A" w:rsidP="0012188A">
            <w:pPr>
              <w:autoSpaceDE/>
              <w:autoSpaceDN/>
              <w:adjustRightInd/>
              <w:rPr>
                <w:rFonts w:ascii="Times New Roman" w:eastAsia="Calibri" w:hAnsi="Times New Roman"/>
                <w:sz w:val="24"/>
                <w:lang w:val="lt-LT"/>
              </w:rPr>
            </w:pPr>
            <w:r w:rsidRPr="00024860">
              <w:rPr>
                <w:rFonts w:ascii="Times New Roman" w:eastAsia="Calibri" w:hAnsi="Times New Roman"/>
                <w:sz w:val="24"/>
                <w:lang w:val="lt-LT"/>
              </w:rPr>
              <w:t>Stengiamasi užtikrinti visų bendruomenės narių saugumą, vykdomas prevencinis darbas. Tvarkos ir drausmės reikalavimai aiškiai apibrėžti ir atsispindi mokyklos dokumentuose, su kuriais gali susipažinti kiekvienas bendruomenės narys.</w:t>
            </w:r>
          </w:p>
          <w:p w:rsidR="0012188A" w:rsidRPr="0012188A" w:rsidRDefault="0012188A" w:rsidP="0012188A">
            <w:pPr>
              <w:autoSpaceDE/>
              <w:autoSpaceDN/>
              <w:adjustRightInd/>
              <w:rPr>
                <w:rFonts w:ascii="Times New Roman" w:eastAsia="Calibri" w:hAnsi="Times New Roman"/>
                <w:sz w:val="24"/>
                <w:lang w:val="lt-LT"/>
              </w:rPr>
            </w:pPr>
            <w:r w:rsidRPr="00024860">
              <w:rPr>
                <w:rFonts w:ascii="Times New Roman" w:eastAsia="Calibri" w:hAnsi="Times New Roman"/>
                <w:sz w:val="24"/>
                <w:lang w:val="lt-LT"/>
              </w:rPr>
              <w:t>Mokykla, daugumos mokytojų vertinimu, tinkamai bendrauja ir bendradarbiauja su vietos bendruomene ir socialiniais partneriais, teikia informaciją apie vykdomą veiklą.</w:t>
            </w:r>
          </w:p>
        </w:tc>
      </w:tr>
      <w:tr w:rsidR="0012188A" w:rsidRPr="00214AA8" w:rsidTr="0012188A">
        <w:tc>
          <w:tcPr>
            <w:tcW w:w="1668" w:type="dxa"/>
          </w:tcPr>
          <w:p w:rsidR="0012188A" w:rsidRDefault="0012188A" w:rsidP="0012188A">
            <w:pPr>
              <w:autoSpaceDE/>
              <w:autoSpaceDN/>
              <w:adjustRightInd/>
              <w:jc w:val="left"/>
              <w:rPr>
                <w:rFonts w:ascii="Times New Roman" w:eastAsia="Calibri" w:hAnsi="Times New Roman"/>
                <w:b/>
                <w:sz w:val="24"/>
                <w:lang w:val="lt-LT"/>
              </w:rPr>
            </w:pPr>
            <w:r>
              <w:rPr>
                <w:rFonts w:ascii="Times New Roman" w:eastAsia="Calibri" w:hAnsi="Times New Roman"/>
                <w:sz w:val="24"/>
                <w:lang w:val="lt-LT"/>
              </w:rPr>
              <w:t>Ugdymas ir mokymasis</w:t>
            </w:r>
          </w:p>
        </w:tc>
        <w:tc>
          <w:tcPr>
            <w:tcW w:w="8186" w:type="dxa"/>
          </w:tcPr>
          <w:p w:rsidR="0012188A" w:rsidRPr="00024860" w:rsidRDefault="0012188A" w:rsidP="0012188A">
            <w:pPr>
              <w:rPr>
                <w:rFonts w:ascii="Times New Roman" w:hAnsi="Times New Roman"/>
                <w:b/>
                <w:sz w:val="24"/>
                <w:lang w:val="lt-LT" w:eastAsia="ru-RU"/>
              </w:rPr>
            </w:pPr>
            <w:r w:rsidRPr="00024860">
              <w:rPr>
                <w:rFonts w:ascii="Times New Roman" w:hAnsi="Times New Roman"/>
                <w:sz w:val="24"/>
                <w:lang w:val="lt-LT" w:eastAsia="ru-RU"/>
              </w:rPr>
              <w:t>Mokykla visada siekė būti šiuolaikiška ugdymo įstaiga, kuriai būdingos įvairios veiklos strategijos. Ugdymo procesas organizuojamas vadovaujantis principais, maksimaliai atitinkančiais vaiko pasaulėjautą, gebėjimus bei pasirinkimą. Kūrybiškumas – išskirtinis bruožas visame ugdymo procese. Mokytojai, siekdami ugdymo procesą padaryti įdomesnį ir patra</w:t>
            </w:r>
            <w:r>
              <w:rPr>
                <w:rFonts w:ascii="Times New Roman" w:hAnsi="Times New Roman"/>
                <w:sz w:val="24"/>
                <w:lang w:val="lt-LT" w:eastAsia="ru-RU"/>
              </w:rPr>
              <w:t>uklesnį, taiko įvairius inovatyvius</w:t>
            </w:r>
            <w:r w:rsidRPr="00024860">
              <w:rPr>
                <w:rFonts w:ascii="Times New Roman" w:hAnsi="Times New Roman"/>
                <w:sz w:val="24"/>
                <w:lang w:val="lt-LT" w:eastAsia="ru-RU"/>
              </w:rPr>
              <w:t xml:space="preserve"> ugdymo metodus, skatinančius  kritinį mąstymą, todėl daugelis </w:t>
            </w:r>
            <w:r>
              <w:rPr>
                <w:rFonts w:ascii="Times New Roman" w:hAnsi="Times New Roman"/>
                <w:sz w:val="24"/>
                <w:lang w:val="lt-LT" w:eastAsia="ru-RU"/>
              </w:rPr>
              <w:t>S</w:t>
            </w:r>
            <w:r w:rsidRPr="00024860">
              <w:rPr>
                <w:rFonts w:ascii="Times New Roman" w:hAnsi="Times New Roman"/>
                <w:sz w:val="24"/>
                <w:lang w:val="lt-LT" w:eastAsia="ru-RU"/>
              </w:rPr>
              <w:t xml:space="preserve">trateginio mokyklos veiklos plano užduočių, </w:t>
            </w:r>
            <w:r>
              <w:rPr>
                <w:rFonts w:ascii="Times New Roman" w:hAnsi="Times New Roman"/>
                <w:sz w:val="24"/>
                <w:lang w:val="lt-LT" w:eastAsia="ru-RU"/>
              </w:rPr>
              <w:t>pradinio ugdymo aprašo įgyvendinimas, neformaliojo</w:t>
            </w:r>
            <w:r w:rsidRPr="00024860">
              <w:rPr>
                <w:rFonts w:ascii="Times New Roman" w:hAnsi="Times New Roman"/>
                <w:sz w:val="24"/>
                <w:lang w:val="lt-LT" w:eastAsia="ru-RU"/>
              </w:rPr>
              <w:t xml:space="preserve"> ugdymo įvairiapusiškumas ir kiti – buvo sėkmingai realizuoti. </w:t>
            </w:r>
          </w:p>
          <w:p w:rsidR="0012188A" w:rsidRPr="00024860" w:rsidRDefault="0012188A" w:rsidP="0012188A">
            <w:pPr>
              <w:autoSpaceDE/>
              <w:autoSpaceDN/>
              <w:adjustRightInd/>
              <w:rPr>
                <w:rFonts w:ascii="Times New Roman" w:eastAsia="Calibri" w:hAnsi="Times New Roman"/>
                <w:b/>
                <w:sz w:val="24"/>
                <w:lang w:val="lt-LT"/>
              </w:rPr>
            </w:pPr>
            <w:r w:rsidRPr="00024860">
              <w:rPr>
                <w:rFonts w:ascii="Times New Roman" w:hAnsi="Times New Roman"/>
                <w:sz w:val="24"/>
                <w:lang w:val="lt-LT" w:eastAsia="ru-RU"/>
              </w:rPr>
              <w:t xml:space="preserve">Užtikrinant mokyklos veiklos kokybę yra ypač svarbus nuolatinis mokytojų kvalifikacijos tobulinimas. Mokykloje sudarytos visos sąlygos kiekvienam mokytojui tobulinti savo profesines kompetencijas. Parengti mokytojų kvalifikacijos tobulinimo bei savišvietos planai. Dauguma mokytojų tobulina kvalifikaciją bei dalijasi patirtimi savo iniciatyva: dalyvaudami seminaruose, įvairiuose projektuose, </w:t>
            </w:r>
            <w:r>
              <w:rPr>
                <w:rFonts w:ascii="Times New Roman" w:hAnsi="Times New Roman"/>
                <w:sz w:val="24"/>
                <w:lang w:val="lt-LT" w:eastAsia="ru-RU"/>
              </w:rPr>
              <w:t>m</w:t>
            </w:r>
            <w:r w:rsidRPr="00024860">
              <w:rPr>
                <w:rFonts w:ascii="Times New Roman" w:hAnsi="Times New Roman"/>
                <w:sz w:val="24"/>
                <w:lang w:val="lt-LT" w:eastAsia="ru-RU"/>
              </w:rPr>
              <w:t>okytojų atestacijos komisijų, darbo grupių veikloje. Nuolatinis domėjimasis dalyko na</w:t>
            </w:r>
            <w:r>
              <w:rPr>
                <w:rFonts w:ascii="Times New Roman" w:hAnsi="Times New Roman"/>
                <w:sz w:val="24"/>
                <w:lang w:val="lt-LT" w:eastAsia="ru-RU"/>
              </w:rPr>
              <w:t>ujovėmis ir inovacijomis padeda ruošti</w:t>
            </w:r>
            <w:r w:rsidRPr="00024860">
              <w:rPr>
                <w:rFonts w:ascii="Times New Roman" w:hAnsi="Times New Roman"/>
                <w:sz w:val="24"/>
                <w:lang w:val="lt-LT" w:eastAsia="ru-RU"/>
              </w:rPr>
              <w:t xml:space="preserve"> mokinius europietiškai mąstyti, bendrauti ir bendradarbiauti</w:t>
            </w:r>
            <w:r w:rsidR="005D6E1F">
              <w:rPr>
                <w:rFonts w:ascii="Times New Roman" w:hAnsi="Times New Roman"/>
                <w:sz w:val="24"/>
                <w:lang w:val="lt-LT" w:eastAsia="ru-RU"/>
              </w:rPr>
              <w:t>.</w:t>
            </w:r>
            <w:r w:rsidRPr="00024860">
              <w:rPr>
                <w:rFonts w:ascii="Times New Roman" w:eastAsia="Calibri" w:hAnsi="Times New Roman"/>
                <w:b/>
                <w:sz w:val="24"/>
                <w:lang w:val="lt-LT"/>
              </w:rPr>
              <w:t xml:space="preserve"> </w:t>
            </w:r>
            <w:r w:rsidRPr="00024860">
              <w:rPr>
                <w:rFonts w:ascii="Times New Roman" w:eastAsia="Calibri" w:hAnsi="Times New Roman"/>
                <w:sz w:val="24"/>
                <w:lang w:val="lt-LT"/>
              </w:rPr>
              <w:t>Ugdymo diferencijavimą ir individualizavimą bei integraciją ir bendradarbiavimą rengiant ugdymo planus didžioji dalis mokytojų vertina teigiamai, atsižvelgdami į esamas mokyklos išgales.</w:t>
            </w:r>
          </w:p>
          <w:p w:rsidR="0012188A" w:rsidRPr="00024860" w:rsidRDefault="0012188A" w:rsidP="0012188A">
            <w:pPr>
              <w:autoSpaceDE/>
              <w:autoSpaceDN/>
              <w:adjustRightInd/>
              <w:rPr>
                <w:rFonts w:ascii="Times New Roman" w:eastAsia="Calibri" w:hAnsi="Times New Roman"/>
                <w:sz w:val="24"/>
                <w:lang w:val="lt-LT"/>
              </w:rPr>
            </w:pPr>
            <w:r w:rsidRPr="00024860">
              <w:rPr>
                <w:rFonts w:ascii="Times New Roman" w:eastAsia="Calibri" w:hAnsi="Times New Roman"/>
                <w:sz w:val="24"/>
                <w:lang w:val="lt-LT"/>
              </w:rPr>
              <w:t>Pamokų plan</w:t>
            </w:r>
            <w:r>
              <w:rPr>
                <w:rFonts w:ascii="Times New Roman" w:eastAsia="Calibri" w:hAnsi="Times New Roman"/>
                <w:sz w:val="24"/>
                <w:lang w:val="lt-LT"/>
              </w:rPr>
              <w:t xml:space="preserve">avimą ir organizavimą dauguma </w:t>
            </w:r>
            <w:r w:rsidRPr="00024860">
              <w:rPr>
                <w:rFonts w:ascii="Times New Roman" w:eastAsia="Calibri" w:hAnsi="Times New Roman"/>
                <w:sz w:val="24"/>
                <w:lang w:val="lt-LT"/>
              </w:rPr>
              <w:t>mokytojų vertina teigiamai, pripažįstama šioje srityje silpnybė – klasės, tiksliau, atskirų jos narių (</w:t>
            </w:r>
            <w:r>
              <w:rPr>
                <w:rFonts w:ascii="Times New Roman" w:eastAsia="Calibri" w:hAnsi="Times New Roman"/>
                <w:sz w:val="24"/>
                <w:lang w:val="lt-LT"/>
              </w:rPr>
              <w:t>dažniausiai</w:t>
            </w:r>
            <w:r w:rsidRPr="00540DA4">
              <w:rPr>
                <w:rFonts w:ascii="Times New Roman" w:eastAsia="Calibri" w:hAnsi="Times New Roman"/>
                <w:sz w:val="24"/>
                <w:lang w:val="lt-LT"/>
              </w:rPr>
              <w:t xml:space="preserve"> </w:t>
            </w:r>
            <w:r w:rsidRPr="00024860">
              <w:rPr>
                <w:rFonts w:ascii="Times New Roman" w:eastAsia="Calibri" w:hAnsi="Times New Roman"/>
                <w:sz w:val="24"/>
                <w:lang w:val="lt-LT"/>
              </w:rPr>
              <w:t>nemotyvuotų</w:t>
            </w:r>
            <w:r>
              <w:rPr>
                <w:rFonts w:ascii="Times New Roman" w:eastAsia="Calibri" w:hAnsi="Times New Roman"/>
                <w:sz w:val="24"/>
                <w:lang w:val="lt-LT"/>
              </w:rPr>
              <w:t>) įtraukimas į ugdymo procesą</w:t>
            </w:r>
            <w:r w:rsidRPr="00024860">
              <w:rPr>
                <w:rFonts w:ascii="Times New Roman" w:eastAsia="Calibri" w:hAnsi="Times New Roman"/>
                <w:sz w:val="24"/>
                <w:lang w:val="lt-LT"/>
              </w:rPr>
              <w:t>.</w:t>
            </w:r>
          </w:p>
          <w:p w:rsidR="0012188A" w:rsidRPr="00024860" w:rsidRDefault="0012188A" w:rsidP="0012188A">
            <w:pPr>
              <w:autoSpaceDE/>
              <w:autoSpaceDN/>
              <w:adjustRightInd/>
              <w:rPr>
                <w:rFonts w:ascii="Times New Roman" w:eastAsia="Calibri" w:hAnsi="Times New Roman"/>
                <w:sz w:val="24"/>
                <w:lang w:val="lt-LT"/>
              </w:rPr>
            </w:pPr>
            <w:r w:rsidRPr="00024860">
              <w:rPr>
                <w:rFonts w:ascii="Times New Roman" w:eastAsia="Calibri" w:hAnsi="Times New Roman"/>
                <w:sz w:val="24"/>
                <w:lang w:val="lt-LT"/>
              </w:rPr>
              <w:t>Mokymo kokybės stipriosios pusės, mokytojų nuomone, yra  atsižvelgimas į mokinių poreikius, amžių, individualias klasės charakteristikas. Stengiamasi visą ugdymo turinį bei darbo reikalavimus perteikti suprantamai ir aiškiai. Sudėtingiau yra tikintis grįžtamojo ryšio apie išmoktą medžiagą, derinant namų darbų užduotis. Kalbant apie mokymosi kokybę, išryškėja ir, ko gero, didžiausia problema –</w:t>
            </w:r>
            <w:r>
              <w:rPr>
                <w:rFonts w:ascii="Times New Roman" w:eastAsia="Calibri" w:hAnsi="Times New Roman"/>
                <w:sz w:val="24"/>
                <w:lang w:val="lt-LT"/>
              </w:rPr>
              <w:t xml:space="preserve"> mokinių mokymosi motyvacija</w:t>
            </w:r>
            <w:r w:rsidRPr="00024860">
              <w:rPr>
                <w:rFonts w:ascii="Times New Roman" w:eastAsia="Calibri" w:hAnsi="Times New Roman"/>
                <w:sz w:val="24"/>
                <w:lang w:val="lt-LT"/>
              </w:rPr>
              <w:t xml:space="preserve"> bei negebėjimas mokytis ir bendradarbiauti.</w:t>
            </w:r>
          </w:p>
          <w:p w:rsidR="0012188A" w:rsidRPr="0012188A" w:rsidRDefault="0012188A" w:rsidP="007F7EB0">
            <w:pPr>
              <w:autoSpaceDE/>
              <w:autoSpaceDN/>
              <w:adjustRightInd/>
              <w:rPr>
                <w:rFonts w:ascii="Times New Roman" w:eastAsia="Calibri" w:hAnsi="Times New Roman"/>
                <w:sz w:val="24"/>
                <w:lang w:val="lt-LT"/>
              </w:rPr>
            </w:pPr>
            <w:r w:rsidRPr="00024860">
              <w:rPr>
                <w:rFonts w:ascii="Times New Roman" w:eastAsia="Calibri" w:hAnsi="Times New Roman"/>
                <w:sz w:val="24"/>
                <w:lang w:val="lt-LT"/>
              </w:rPr>
              <w:t xml:space="preserve">Vertinimas numatomas dar planuojant ugdymo turinį ir mokiniai iš anksto informuojami, kada, kaip ir už ką bus vertinami. Trūksta tėvų domėjimosi bei </w:t>
            </w:r>
            <w:r w:rsidRPr="00024860">
              <w:rPr>
                <w:rFonts w:ascii="Times New Roman" w:eastAsia="Calibri" w:hAnsi="Times New Roman"/>
                <w:sz w:val="24"/>
                <w:lang w:val="lt-LT"/>
              </w:rPr>
              <w:lastRenderedPageBreak/>
              <w:t>tinkamo reagavimo į pateikiamą</w:t>
            </w:r>
            <w:r w:rsidR="005D6E1F">
              <w:rPr>
                <w:rFonts w:ascii="Times New Roman" w:eastAsia="Calibri" w:hAnsi="Times New Roman"/>
                <w:sz w:val="24"/>
                <w:lang w:val="lt-LT"/>
              </w:rPr>
              <w:t xml:space="preserve"> informaciją apie jų vaikų sėkmes ir nesėkmes</w:t>
            </w:r>
            <w:r w:rsidRPr="00024860">
              <w:rPr>
                <w:rFonts w:ascii="Times New Roman" w:eastAsia="Calibri" w:hAnsi="Times New Roman"/>
                <w:sz w:val="24"/>
                <w:lang w:val="lt-LT"/>
              </w:rPr>
              <w:t>, nors informacija tėvams teikiama įvairiais būdais ir laiku.</w:t>
            </w:r>
          </w:p>
        </w:tc>
      </w:tr>
      <w:tr w:rsidR="0012188A" w:rsidRPr="00214AA8" w:rsidTr="0012188A">
        <w:tc>
          <w:tcPr>
            <w:tcW w:w="1668" w:type="dxa"/>
          </w:tcPr>
          <w:p w:rsidR="0012188A" w:rsidRPr="0012188A" w:rsidRDefault="0012188A" w:rsidP="007F7EB0">
            <w:pPr>
              <w:autoSpaceDE/>
              <w:autoSpaceDN/>
              <w:adjustRightInd/>
              <w:rPr>
                <w:rFonts w:ascii="Times New Roman" w:eastAsia="Calibri" w:hAnsi="Times New Roman"/>
                <w:sz w:val="24"/>
                <w:lang w:val="lt-LT"/>
              </w:rPr>
            </w:pPr>
            <w:r w:rsidRPr="0012188A">
              <w:rPr>
                <w:rFonts w:ascii="Times New Roman" w:eastAsia="Calibri" w:hAnsi="Times New Roman"/>
                <w:sz w:val="24"/>
                <w:lang w:val="lt-LT"/>
              </w:rPr>
              <w:lastRenderedPageBreak/>
              <w:t>Pasiekimai</w:t>
            </w:r>
          </w:p>
        </w:tc>
        <w:tc>
          <w:tcPr>
            <w:tcW w:w="8186" w:type="dxa"/>
          </w:tcPr>
          <w:p w:rsidR="0012188A" w:rsidRDefault="0012188A" w:rsidP="0012188A">
            <w:pPr>
              <w:autoSpaceDE/>
              <w:autoSpaceDN/>
              <w:adjustRightInd/>
              <w:rPr>
                <w:rFonts w:ascii="Times New Roman" w:eastAsia="Calibri" w:hAnsi="Times New Roman"/>
                <w:sz w:val="24"/>
                <w:lang w:val="lt-LT"/>
              </w:rPr>
            </w:pPr>
            <w:r w:rsidRPr="00C25490">
              <w:rPr>
                <w:rFonts w:ascii="Times New Roman" w:eastAsia="Calibri" w:hAnsi="Times New Roman"/>
                <w:sz w:val="24"/>
                <w:lang w:val="lt-LT"/>
              </w:rPr>
              <w:t>Pradinio ugdymo program</w:t>
            </w:r>
            <w:r w:rsidRPr="00C25490">
              <w:rPr>
                <w:rFonts w:ascii="Times New Roman" w:eastAsia="Calibri" w:hAnsi="Times New Roman" w:hint="eastAsia"/>
                <w:sz w:val="24"/>
                <w:lang w:val="lt-LT"/>
              </w:rPr>
              <w:t>ą</w:t>
            </w:r>
            <w:r w:rsidRPr="00C25490">
              <w:rPr>
                <w:rFonts w:ascii="Times New Roman" w:eastAsia="Calibri" w:hAnsi="Times New Roman"/>
                <w:sz w:val="24"/>
                <w:lang w:val="lt-LT"/>
              </w:rPr>
              <w:t xml:space="preserve"> mokykloje kasmet baigia 100% mokini</w:t>
            </w:r>
            <w:r w:rsidRPr="00C25490">
              <w:rPr>
                <w:rFonts w:ascii="Times New Roman" w:eastAsia="Calibri" w:hAnsi="Times New Roman" w:hint="eastAsia"/>
                <w:sz w:val="24"/>
                <w:lang w:val="lt-LT"/>
              </w:rPr>
              <w:t>ų</w:t>
            </w:r>
            <w:r w:rsidRPr="00C25490">
              <w:rPr>
                <w:rFonts w:ascii="Times New Roman" w:eastAsia="Calibri" w:hAnsi="Times New Roman"/>
                <w:sz w:val="24"/>
                <w:lang w:val="lt-LT"/>
              </w:rPr>
              <w:t>. Pašalint</w:t>
            </w:r>
            <w:r w:rsidRPr="00C25490">
              <w:rPr>
                <w:rFonts w:ascii="Times New Roman" w:eastAsia="Calibri" w:hAnsi="Times New Roman" w:hint="eastAsia"/>
                <w:sz w:val="24"/>
                <w:lang w:val="lt-LT"/>
              </w:rPr>
              <w:t>ų</w:t>
            </w:r>
            <w:r w:rsidRPr="00C25490">
              <w:rPr>
                <w:rFonts w:ascii="Times New Roman" w:eastAsia="Calibri" w:hAnsi="Times New Roman"/>
                <w:sz w:val="24"/>
                <w:lang w:val="lt-LT"/>
              </w:rPr>
              <w:t xml:space="preserve"> iš mokyklos, kartojan</w:t>
            </w:r>
            <w:r w:rsidRPr="00C25490">
              <w:rPr>
                <w:rFonts w:ascii="Times New Roman" w:eastAsia="Calibri" w:hAnsi="Times New Roman" w:hint="eastAsia"/>
                <w:sz w:val="24"/>
                <w:lang w:val="lt-LT"/>
              </w:rPr>
              <w:t>č</w:t>
            </w:r>
            <w:r w:rsidRPr="00C25490">
              <w:rPr>
                <w:rFonts w:ascii="Times New Roman" w:eastAsia="Calibri" w:hAnsi="Times New Roman"/>
                <w:sz w:val="24"/>
                <w:lang w:val="lt-LT"/>
              </w:rPr>
              <w:t>i</w:t>
            </w:r>
            <w:r w:rsidRPr="00C25490">
              <w:rPr>
                <w:rFonts w:ascii="Times New Roman" w:eastAsia="Calibri" w:hAnsi="Times New Roman" w:hint="eastAsia"/>
                <w:sz w:val="24"/>
                <w:lang w:val="lt-LT"/>
              </w:rPr>
              <w:t>ų</w:t>
            </w:r>
            <w:r w:rsidRPr="00C25490">
              <w:rPr>
                <w:rFonts w:ascii="Times New Roman" w:eastAsia="Calibri" w:hAnsi="Times New Roman"/>
                <w:sz w:val="24"/>
                <w:lang w:val="lt-LT"/>
              </w:rPr>
              <w:t xml:space="preserve"> kurs</w:t>
            </w:r>
            <w:r w:rsidRPr="00C25490">
              <w:rPr>
                <w:rFonts w:ascii="Times New Roman" w:eastAsia="Calibri" w:hAnsi="Times New Roman" w:hint="eastAsia"/>
                <w:sz w:val="24"/>
                <w:lang w:val="lt-LT"/>
              </w:rPr>
              <w:t>ą</w:t>
            </w:r>
            <w:r w:rsidRPr="00C25490">
              <w:rPr>
                <w:rFonts w:ascii="Times New Roman" w:eastAsia="Calibri" w:hAnsi="Times New Roman"/>
                <w:sz w:val="24"/>
                <w:lang w:val="lt-LT"/>
              </w:rPr>
              <w:t>, perkelt</w:t>
            </w:r>
            <w:r w:rsidRPr="00C25490">
              <w:rPr>
                <w:rFonts w:ascii="Times New Roman" w:eastAsia="Calibri" w:hAnsi="Times New Roman" w:hint="eastAsia"/>
                <w:sz w:val="24"/>
                <w:lang w:val="lt-LT"/>
              </w:rPr>
              <w:t>ų</w:t>
            </w:r>
            <w:r w:rsidRPr="00C25490">
              <w:rPr>
                <w:rFonts w:ascii="Times New Roman" w:eastAsia="Calibri" w:hAnsi="Times New Roman"/>
                <w:sz w:val="24"/>
                <w:lang w:val="lt-LT"/>
              </w:rPr>
              <w:t xml:space="preserve"> su žemesniu nei patenkinamu žini</w:t>
            </w:r>
            <w:r w:rsidRPr="00C25490">
              <w:rPr>
                <w:rFonts w:ascii="Times New Roman" w:eastAsia="Calibri" w:hAnsi="Times New Roman" w:hint="eastAsia"/>
                <w:sz w:val="24"/>
                <w:lang w:val="lt-LT"/>
              </w:rPr>
              <w:t>ų</w:t>
            </w:r>
            <w:r w:rsidRPr="00C25490">
              <w:rPr>
                <w:rFonts w:ascii="Times New Roman" w:eastAsia="Calibri" w:hAnsi="Times New Roman"/>
                <w:sz w:val="24"/>
                <w:lang w:val="lt-LT"/>
              </w:rPr>
              <w:t xml:space="preserve"> ir geb</w:t>
            </w:r>
            <w:r w:rsidRPr="00C25490">
              <w:rPr>
                <w:rFonts w:ascii="Times New Roman" w:eastAsia="Calibri" w:hAnsi="Times New Roman" w:hint="eastAsia"/>
                <w:sz w:val="24"/>
                <w:lang w:val="lt-LT"/>
              </w:rPr>
              <w:t>ė</w:t>
            </w:r>
            <w:r w:rsidRPr="00C25490">
              <w:rPr>
                <w:rFonts w:ascii="Times New Roman" w:eastAsia="Calibri" w:hAnsi="Times New Roman"/>
                <w:sz w:val="24"/>
                <w:lang w:val="lt-LT"/>
              </w:rPr>
              <w:t>jim</w:t>
            </w:r>
            <w:r w:rsidRPr="00C25490">
              <w:rPr>
                <w:rFonts w:ascii="Times New Roman" w:eastAsia="Calibri" w:hAnsi="Times New Roman" w:hint="eastAsia"/>
                <w:sz w:val="24"/>
                <w:lang w:val="lt-LT"/>
              </w:rPr>
              <w:t>ų</w:t>
            </w:r>
            <w:r w:rsidRPr="00C25490">
              <w:rPr>
                <w:rFonts w:ascii="Times New Roman" w:eastAsia="Calibri" w:hAnsi="Times New Roman"/>
                <w:sz w:val="24"/>
                <w:lang w:val="lt-LT"/>
              </w:rPr>
              <w:t xml:space="preserve"> pasiekim</w:t>
            </w:r>
            <w:r w:rsidRPr="00C25490">
              <w:rPr>
                <w:rFonts w:ascii="Times New Roman" w:eastAsia="Calibri" w:hAnsi="Times New Roman" w:hint="eastAsia"/>
                <w:sz w:val="24"/>
                <w:lang w:val="lt-LT"/>
              </w:rPr>
              <w:t>ų</w:t>
            </w:r>
            <w:r w:rsidRPr="00C25490">
              <w:rPr>
                <w:rFonts w:ascii="Times New Roman" w:eastAsia="Calibri" w:hAnsi="Times New Roman"/>
                <w:sz w:val="24"/>
                <w:lang w:val="lt-LT"/>
              </w:rPr>
              <w:t xml:space="preserve"> lygiu mokini</w:t>
            </w:r>
            <w:r w:rsidRPr="00C25490">
              <w:rPr>
                <w:rFonts w:ascii="Times New Roman" w:eastAsia="Calibri" w:hAnsi="Times New Roman" w:hint="eastAsia"/>
                <w:sz w:val="24"/>
                <w:lang w:val="lt-LT"/>
              </w:rPr>
              <w:t>ų</w:t>
            </w:r>
            <w:r w:rsidRPr="00C25490">
              <w:rPr>
                <w:rFonts w:ascii="Times New Roman" w:eastAsia="Calibri" w:hAnsi="Times New Roman"/>
                <w:sz w:val="24"/>
                <w:lang w:val="lt-LT"/>
              </w:rPr>
              <w:t xml:space="preserve"> nebuvo. Sekama mokini</w:t>
            </w:r>
            <w:r w:rsidRPr="00C25490">
              <w:rPr>
                <w:rFonts w:ascii="Times New Roman" w:eastAsia="Calibri" w:hAnsi="Times New Roman" w:hint="eastAsia"/>
                <w:sz w:val="24"/>
                <w:lang w:val="lt-LT"/>
              </w:rPr>
              <w:t>ų</w:t>
            </w:r>
            <w:r w:rsidRPr="00C25490">
              <w:rPr>
                <w:rFonts w:ascii="Times New Roman" w:eastAsia="Calibri" w:hAnsi="Times New Roman"/>
                <w:sz w:val="24"/>
                <w:lang w:val="lt-LT"/>
              </w:rPr>
              <w:t xml:space="preserve"> tolimesnio mokymosi s</w:t>
            </w:r>
            <w:r w:rsidRPr="00C25490">
              <w:rPr>
                <w:rFonts w:ascii="Times New Roman" w:eastAsia="Calibri" w:hAnsi="Times New Roman" w:hint="eastAsia"/>
                <w:sz w:val="24"/>
                <w:lang w:val="lt-LT"/>
              </w:rPr>
              <w:t>ė</w:t>
            </w:r>
            <w:r w:rsidRPr="00C25490">
              <w:rPr>
                <w:rFonts w:ascii="Times New Roman" w:eastAsia="Calibri" w:hAnsi="Times New Roman"/>
                <w:sz w:val="24"/>
                <w:lang w:val="lt-LT"/>
              </w:rPr>
              <w:t>km</w:t>
            </w:r>
            <w:r w:rsidRPr="00C25490">
              <w:rPr>
                <w:rFonts w:ascii="Times New Roman" w:eastAsia="Calibri" w:hAnsi="Times New Roman" w:hint="eastAsia"/>
                <w:sz w:val="24"/>
                <w:lang w:val="lt-LT"/>
              </w:rPr>
              <w:t>ė</w:t>
            </w:r>
            <w:r w:rsidRPr="00C25490">
              <w:rPr>
                <w:rFonts w:ascii="Times New Roman" w:eastAsia="Calibri" w:hAnsi="Times New Roman"/>
                <w:sz w:val="24"/>
                <w:lang w:val="lt-LT"/>
              </w:rPr>
              <w:t>, bendradarbiaujama su aukštesn</w:t>
            </w:r>
            <w:r w:rsidRPr="00C25490">
              <w:rPr>
                <w:rFonts w:ascii="Times New Roman" w:eastAsia="Calibri" w:hAnsi="Times New Roman" w:hint="eastAsia"/>
                <w:sz w:val="24"/>
                <w:lang w:val="lt-LT"/>
              </w:rPr>
              <w:t>ė</w:t>
            </w:r>
            <w:r w:rsidRPr="00C25490">
              <w:rPr>
                <w:rFonts w:ascii="Times New Roman" w:eastAsia="Calibri" w:hAnsi="Times New Roman"/>
                <w:sz w:val="24"/>
                <w:lang w:val="lt-LT"/>
              </w:rPr>
              <w:t>s pakopos mokykl</w:t>
            </w:r>
            <w:r w:rsidRPr="00C25490">
              <w:rPr>
                <w:rFonts w:ascii="Times New Roman" w:eastAsia="Calibri" w:hAnsi="Times New Roman" w:hint="eastAsia"/>
                <w:sz w:val="24"/>
                <w:lang w:val="lt-LT"/>
              </w:rPr>
              <w:t>ų</w:t>
            </w:r>
            <w:r w:rsidRPr="00C25490">
              <w:rPr>
                <w:rFonts w:ascii="Times New Roman" w:eastAsia="Calibri" w:hAnsi="Times New Roman"/>
                <w:sz w:val="24"/>
                <w:lang w:val="lt-LT"/>
              </w:rPr>
              <w:t xml:space="preserve"> vadovais ir mokytojais.</w:t>
            </w:r>
            <w:r>
              <w:rPr>
                <w:rFonts w:ascii="Times New Roman" w:eastAsia="Calibri" w:hAnsi="Times New Roman"/>
                <w:sz w:val="24"/>
                <w:lang w:val="lt-LT"/>
              </w:rPr>
              <w:t xml:space="preserve"> </w:t>
            </w:r>
          </w:p>
          <w:p w:rsidR="0012188A" w:rsidRDefault="0012188A" w:rsidP="0012188A">
            <w:pPr>
              <w:autoSpaceDE/>
              <w:autoSpaceDN/>
              <w:adjustRightInd/>
              <w:rPr>
                <w:rFonts w:ascii="Times New Roman" w:eastAsia="Calibri" w:hAnsi="Times New Roman"/>
                <w:sz w:val="24"/>
                <w:lang w:val="lt-LT"/>
              </w:rPr>
            </w:pPr>
            <w:r w:rsidRPr="00C25490">
              <w:rPr>
                <w:rFonts w:ascii="Times New Roman" w:eastAsia="Calibri" w:hAnsi="Times New Roman"/>
                <w:sz w:val="24"/>
                <w:lang w:val="lt-LT"/>
              </w:rPr>
              <w:t>Mokiniai aktyviai da</w:t>
            </w:r>
            <w:r w:rsidRPr="008C78B4">
              <w:rPr>
                <w:rFonts w:ascii="Times New Roman" w:eastAsia="Calibri" w:hAnsi="Times New Roman"/>
                <w:sz w:val="24"/>
                <w:lang w:val="lt-LT"/>
              </w:rPr>
              <w:t xml:space="preserve">lyvauja </w:t>
            </w:r>
            <w:r w:rsidRPr="008C78B4">
              <w:rPr>
                <w:rFonts w:ascii="Times New Roman" w:eastAsia="Calibri" w:hAnsi="Times New Roman" w:hint="eastAsia"/>
                <w:sz w:val="24"/>
                <w:lang w:val="lt-LT"/>
              </w:rPr>
              <w:t>į</w:t>
            </w:r>
            <w:r w:rsidRPr="008C78B4">
              <w:rPr>
                <w:rFonts w:ascii="Times New Roman" w:eastAsia="Calibri" w:hAnsi="Times New Roman"/>
                <w:sz w:val="24"/>
                <w:lang w:val="lt-LT"/>
              </w:rPr>
              <w:t>vairiuose miesto, rajono ir šalies konkursuose, yra j</w:t>
            </w:r>
            <w:r w:rsidRPr="008C78B4">
              <w:rPr>
                <w:rFonts w:ascii="Times New Roman" w:eastAsia="Calibri" w:hAnsi="Times New Roman" w:hint="eastAsia"/>
                <w:sz w:val="24"/>
                <w:lang w:val="lt-LT"/>
              </w:rPr>
              <w:t>ų</w:t>
            </w:r>
            <w:r w:rsidRPr="008C78B4">
              <w:rPr>
                <w:rFonts w:ascii="Times New Roman" w:eastAsia="Calibri" w:hAnsi="Times New Roman"/>
                <w:sz w:val="24"/>
                <w:lang w:val="lt-LT"/>
              </w:rPr>
              <w:t xml:space="preserve"> nugal</w:t>
            </w:r>
            <w:r w:rsidRPr="008C78B4">
              <w:rPr>
                <w:rFonts w:ascii="Times New Roman" w:eastAsia="Calibri" w:hAnsi="Times New Roman" w:hint="eastAsia"/>
                <w:sz w:val="24"/>
                <w:lang w:val="lt-LT"/>
              </w:rPr>
              <w:t>ė</w:t>
            </w:r>
            <w:r w:rsidRPr="008C78B4">
              <w:rPr>
                <w:rFonts w:ascii="Times New Roman" w:eastAsia="Calibri" w:hAnsi="Times New Roman"/>
                <w:sz w:val="24"/>
                <w:lang w:val="lt-LT"/>
              </w:rPr>
              <w:t xml:space="preserve">tojai ar laureatai. </w:t>
            </w:r>
            <w:r w:rsidR="008C78B4" w:rsidRPr="008C78B4">
              <w:rPr>
                <w:rFonts w:ascii="Times New Roman" w:eastAsia="Calibri" w:hAnsi="Times New Roman"/>
                <w:sz w:val="24"/>
                <w:lang w:val="lt-LT"/>
              </w:rPr>
              <w:t>Rajono</w:t>
            </w:r>
            <w:r w:rsidRPr="008C78B4">
              <w:rPr>
                <w:rFonts w:ascii="Times New Roman" w:eastAsia="Calibri" w:hAnsi="Times New Roman"/>
                <w:sz w:val="24"/>
                <w:lang w:val="lt-LT"/>
              </w:rPr>
              <w:t xml:space="preserve"> konkursuose kasmet dalyvauja apie </w:t>
            </w:r>
            <w:r w:rsidR="008C78B4" w:rsidRPr="008C78B4">
              <w:rPr>
                <w:rFonts w:ascii="Times New Roman" w:eastAsia="Calibri" w:hAnsi="Times New Roman"/>
                <w:sz w:val="24"/>
                <w:lang w:val="lt-LT"/>
              </w:rPr>
              <w:t>40-5</w:t>
            </w:r>
            <w:r w:rsidRPr="008C78B4">
              <w:rPr>
                <w:rFonts w:ascii="Times New Roman" w:eastAsia="Calibri" w:hAnsi="Times New Roman"/>
                <w:sz w:val="24"/>
                <w:lang w:val="lt-LT"/>
              </w:rPr>
              <w:t>0 mokini</w:t>
            </w:r>
            <w:r w:rsidRPr="008C78B4">
              <w:rPr>
                <w:rFonts w:ascii="Times New Roman" w:eastAsia="Calibri" w:hAnsi="Times New Roman" w:hint="eastAsia"/>
                <w:sz w:val="24"/>
                <w:lang w:val="lt-LT"/>
              </w:rPr>
              <w:t>ų</w:t>
            </w:r>
            <w:r w:rsidRPr="008C78B4">
              <w:rPr>
                <w:rFonts w:ascii="Times New Roman" w:eastAsia="Calibri" w:hAnsi="Times New Roman"/>
                <w:sz w:val="24"/>
                <w:lang w:val="lt-LT"/>
              </w:rPr>
              <w:t>, iš j</w:t>
            </w:r>
            <w:r w:rsidRPr="008C78B4">
              <w:rPr>
                <w:rFonts w:ascii="Times New Roman" w:eastAsia="Calibri" w:hAnsi="Times New Roman" w:hint="eastAsia"/>
                <w:sz w:val="24"/>
                <w:lang w:val="lt-LT"/>
              </w:rPr>
              <w:t>ų</w:t>
            </w:r>
            <w:r w:rsidRPr="008C78B4">
              <w:rPr>
                <w:rFonts w:ascii="Times New Roman" w:eastAsia="Calibri" w:hAnsi="Times New Roman"/>
                <w:sz w:val="24"/>
                <w:lang w:val="lt-LT"/>
              </w:rPr>
              <w:t xml:space="preserve"> nugal</w:t>
            </w:r>
            <w:r w:rsidRPr="008C78B4">
              <w:rPr>
                <w:rFonts w:ascii="Times New Roman" w:eastAsia="Calibri" w:hAnsi="Times New Roman" w:hint="eastAsia"/>
                <w:sz w:val="24"/>
                <w:lang w:val="lt-LT"/>
              </w:rPr>
              <w:t>ė</w:t>
            </w:r>
            <w:r w:rsidRPr="008C78B4">
              <w:rPr>
                <w:rFonts w:ascii="Times New Roman" w:eastAsia="Calibri" w:hAnsi="Times New Roman"/>
                <w:sz w:val="24"/>
                <w:lang w:val="lt-LT"/>
              </w:rPr>
              <w:t>tojais pripaž</w:t>
            </w:r>
            <w:r w:rsidRPr="008C78B4">
              <w:rPr>
                <w:rFonts w:ascii="Times New Roman" w:eastAsia="Calibri" w:hAnsi="Times New Roman" w:hint="eastAsia"/>
                <w:sz w:val="24"/>
                <w:lang w:val="lt-LT"/>
              </w:rPr>
              <w:t>į</w:t>
            </w:r>
            <w:r w:rsidRPr="008C78B4">
              <w:rPr>
                <w:rFonts w:ascii="Times New Roman" w:eastAsia="Calibri" w:hAnsi="Times New Roman"/>
                <w:sz w:val="24"/>
                <w:lang w:val="lt-LT"/>
              </w:rPr>
              <w:t xml:space="preserve">stami iki </w:t>
            </w:r>
            <w:r w:rsidR="005D6E1F">
              <w:rPr>
                <w:rFonts w:ascii="Times New Roman" w:eastAsia="Calibri" w:hAnsi="Times New Roman"/>
                <w:sz w:val="24"/>
                <w:lang w:val="lt-LT"/>
              </w:rPr>
              <w:t>80</w:t>
            </w:r>
            <w:r w:rsidRPr="008C78B4">
              <w:rPr>
                <w:rFonts w:ascii="Times New Roman" w:eastAsia="Calibri" w:hAnsi="Times New Roman"/>
                <w:sz w:val="24"/>
                <w:lang w:val="lt-LT"/>
              </w:rPr>
              <w:t>% mokini</w:t>
            </w:r>
            <w:r w:rsidRPr="008C78B4">
              <w:rPr>
                <w:rFonts w:ascii="Times New Roman" w:eastAsia="Calibri" w:hAnsi="Times New Roman" w:hint="eastAsia"/>
                <w:sz w:val="24"/>
                <w:lang w:val="lt-LT"/>
              </w:rPr>
              <w:t>ų</w:t>
            </w:r>
            <w:r w:rsidRPr="008C78B4">
              <w:rPr>
                <w:rFonts w:ascii="Times New Roman" w:eastAsia="Calibri" w:hAnsi="Times New Roman"/>
                <w:sz w:val="24"/>
                <w:lang w:val="lt-LT"/>
              </w:rPr>
              <w:t xml:space="preserve">, respublikiniuose konkursuose kasmet dalyvauja ~ </w:t>
            </w:r>
            <w:r w:rsidR="008C78B4" w:rsidRPr="008C78B4">
              <w:rPr>
                <w:rFonts w:ascii="Times New Roman" w:eastAsia="Calibri" w:hAnsi="Times New Roman"/>
                <w:sz w:val="24"/>
                <w:lang w:val="lt-LT"/>
              </w:rPr>
              <w:t>20</w:t>
            </w:r>
            <w:r w:rsidRPr="008C78B4">
              <w:rPr>
                <w:rFonts w:ascii="Times New Roman" w:eastAsia="Calibri" w:hAnsi="Times New Roman"/>
                <w:sz w:val="24"/>
                <w:lang w:val="lt-LT"/>
              </w:rPr>
              <w:t xml:space="preserve"> mokinių</w:t>
            </w:r>
            <w:r w:rsidR="008C78B4" w:rsidRPr="008C78B4">
              <w:rPr>
                <w:rFonts w:ascii="Times New Roman" w:eastAsia="Calibri" w:hAnsi="Times New Roman"/>
                <w:sz w:val="24"/>
                <w:lang w:val="lt-LT"/>
              </w:rPr>
              <w:t>, iš j</w:t>
            </w:r>
            <w:r w:rsidR="008C78B4" w:rsidRPr="008C78B4">
              <w:rPr>
                <w:rFonts w:ascii="Times New Roman" w:eastAsia="Calibri" w:hAnsi="Times New Roman" w:hint="eastAsia"/>
                <w:sz w:val="24"/>
                <w:lang w:val="lt-LT"/>
              </w:rPr>
              <w:t>ų</w:t>
            </w:r>
            <w:r w:rsidR="008C78B4" w:rsidRPr="008C78B4">
              <w:rPr>
                <w:rFonts w:ascii="Times New Roman" w:eastAsia="Calibri" w:hAnsi="Times New Roman"/>
                <w:sz w:val="24"/>
                <w:lang w:val="lt-LT"/>
              </w:rPr>
              <w:t xml:space="preserve"> nugal</w:t>
            </w:r>
            <w:r w:rsidR="008C78B4" w:rsidRPr="008C78B4">
              <w:rPr>
                <w:rFonts w:ascii="Times New Roman" w:eastAsia="Calibri" w:hAnsi="Times New Roman" w:hint="eastAsia"/>
                <w:sz w:val="24"/>
                <w:lang w:val="lt-LT"/>
              </w:rPr>
              <w:t>ė</w:t>
            </w:r>
            <w:r w:rsidR="008C78B4" w:rsidRPr="008C78B4">
              <w:rPr>
                <w:rFonts w:ascii="Times New Roman" w:eastAsia="Calibri" w:hAnsi="Times New Roman"/>
                <w:sz w:val="24"/>
                <w:lang w:val="lt-LT"/>
              </w:rPr>
              <w:t>tojais pripaž</w:t>
            </w:r>
            <w:r w:rsidR="008C78B4" w:rsidRPr="008C78B4">
              <w:rPr>
                <w:rFonts w:ascii="Times New Roman" w:eastAsia="Calibri" w:hAnsi="Times New Roman" w:hint="eastAsia"/>
                <w:sz w:val="24"/>
                <w:lang w:val="lt-LT"/>
              </w:rPr>
              <w:t>į</w:t>
            </w:r>
            <w:r w:rsidR="008C78B4" w:rsidRPr="008C78B4">
              <w:rPr>
                <w:rFonts w:ascii="Times New Roman" w:eastAsia="Calibri" w:hAnsi="Times New Roman"/>
                <w:sz w:val="24"/>
                <w:lang w:val="lt-LT"/>
              </w:rPr>
              <w:t>stami iki 8% mokini</w:t>
            </w:r>
            <w:r w:rsidR="008C78B4" w:rsidRPr="008C78B4">
              <w:rPr>
                <w:rFonts w:ascii="Times New Roman" w:eastAsia="Calibri" w:hAnsi="Times New Roman" w:hint="eastAsia"/>
                <w:sz w:val="24"/>
                <w:lang w:val="lt-LT"/>
              </w:rPr>
              <w:t>ų</w:t>
            </w:r>
            <w:r w:rsidRPr="008C78B4">
              <w:rPr>
                <w:rFonts w:ascii="Times New Roman" w:eastAsia="Calibri" w:hAnsi="Times New Roman"/>
                <w:sz w:val="24"/>
                <w:lang w:val="lt-LT"/>
              </w:rPr>
              <w:t xml:space="preserve">. Kasmet iki </w:t>
            </w:r>
            <w:r w:rsidR="008C78B4" w:rsidRPr="008C78B4">
              <w:rPr>
                <w:rFonts w:ascii="Times New Roman" w:eastAsia="Calibri" w:hAnsi="Times New Roman"/>
                <w:sz w:val="24"/>
                <w:lang w:val="lt-LT"/>
              </w:rPr>
              <w:t>27</w:t>
            </w:r>
            <w:r w:rsidRPr="008C78B4">
              <w:rPr>
                <w:rFonts w:ascii="Times New Roman" w:eastAsia="Calibri" w:hAnsi="Times New Roman"/>
                <w:sz w:val="24"/>
                <w:lang w:val="lt-LT"/>
              </w:rPr>
              <w:t>% vis</w:t>
            </w:r>
            <w:r w:rsidRPr="008C78B4">
              <w:rPr>
                <w:rFonts w:ascii="Times New Roman" w:eastAsia="Calibri" w:hAnsi="Times New Roman" w:hint="eastAsia"/>
                <w:sz w:val="24"/>
                <w:lang w:val="lt-LT"/>
              </w:rPr>
              <w:t>ų</w:t>
            </w:r>
            <w:r w:rsidRPr="008C78B4">
              <w:rPr>
                <w:rFonts w:ascii="Times New Roman" w:eastAsia="Calibri" w:hAnsi="Times New Roman"/>
                <w:sz w:val="24"/>
                <w:lang w:val="lt-LT"/>
              </w:rPr>
              <w:t xml:space="preserve"> </w:t>
            </w:r>
            <w:r w:rsidRPr="00C25490">
              <w:rPr>
                <w:rFonts w:ascii="Times New Roman" w:eastAsia="Calibri" w:hAnsi="Times New Roman"/>
                <w:sz w:val="24"/>
                <w:lang w:val="lt-LT"/>
              </w:rPr>
              <w:t>mokyklos mokini</w:t>
            </w:r>
            <w:r w:rsidRPr="00C25490">
              <w:rPr>
                <w:rFonts w:ascii="Times New Roman" w:eastAsia="Calibri" w:hAnsi="Times New Roman" w:hint="eastAsia"/>
                <w:sz w:val="24"/>
                <w:lang w:val="lt-LT"/>
              </w:rPr>
              <w:t>ų</w:t>
            </w:r>
            <w:r>
              <w:rPr>
                <w:rFonts w:ascii="Times New Roman" w:eastAsia="Calibri" w:hAnsi="Times New Roman"/>
                <w:sz w:val="24"/>
                <w:lang w:val="lt-LT"/>
              </w:rPr>
              <w:t xml:space="preserve"> dalyvauja tarptautiniame konkur</w:t>
            </w:r>
            <w:r w:rsidRPr="00C25490">
              <w:rPr>
                <w:rFonts w:ascii="Times New Roman" w:eastAsia="Calibri" w:hAnsi="Times New Roman"/>
                <w:sz w:val="24"/>
                <w:lang w:val="lt-LT"/>
              </w:rPr>
              <w:t>se Keng</w:t>
            </w:r>
            <w:r w:rsidRPr="00C25490">
              <w:rPr>
                <w:rFonts w:ascii="Times New Roman" w:eastAsia="Calibri" w:hAnsi="Times New Roman" w:hint="eastAsia"/>
                <w:sz w:val="24"/>
                <w:lang w:val="lt-LT"/>
              </w:rPr>
              <w:t>ū</w:t>
            </w:r>
            <w:r>
              <w:rPr>
                <w:rFonts w:ascii="Times New Roman" w:eastAsia="Calibri" w:hAnsi="Times New Roman"/>
                <w:sz w:val="24"/>
                <w:lang w:val="lt-LT"/>
              </w:rPr>
              <w:t xml:space="preserve">ra (matematikos). </w:t>
            </w:r>
            <w:r w:rsidRPr="003F7B6B">
              <w:rPr>
                <w:rFonts w:ascii="Times New Roman" w:eastAsia="Calibri" w:hAnsi="Times New Roman"/>
                <w:sz w:val="24"/>
                <w:lang w:val="lt-LT"/>
              </w:rPr>
              <w:t>Keng</w:t>
            </w:r>
            <w:r w:rsidRPr="003F7B6B">
              <w:rPr>
                <w:rFonts w:ascii="Times New Roman" w:eastAsia="Calibri" w:hAnsi="Times New Roman" w:hint="eastAsia"/>
                <w:sz w:val="24"/>
                <w:lang w:val="lt-LT"/>
              </w:rPr>
              <w:t>ū</w:t>
            </w:r>
            <w:r w:rsidRPr="003F7B6B">
              <w:rPr>
                <w:rFonts w:ascii="Times New Roman" w:eastAsia="Calibri" w:hAnsi="Times New Roman"/>
                <w:sz w:val="24"/>
                <w:lang w:val="lt-LT"/>
              </w:rPr>
              <w:t>ros (matematikos) kon</w:t>
            </w:r>
            <w:r w:rsidRPr="008C78B4">
              <w:rPr>
                <w:rFonts w:ascii="Times New Roman" w:eastAsia="Calibri" w:hAnsi="Times New Roman"/>
                <w:sz w:val="24"/>
                <w:lang w:val="lt-LT"/>
              </w:rPr>
              <w:t xml:space="preserve">kurse 1 mokinys  pateko </w:t>
            </w:r>
            <w:r w:rsidRPr="008C78B4">
              <w:rPr>
                <w:rFonts w:ascii="Times New Roman" w:eastAsia="Calibri" w:hAnsi="Times New Roman" w:hint="eastAsia"/>
                <w:sz w:val="24"/>
                <w:lang w:val="lt-LT"/>
              </w:rPr>
              <w:t>į</w:t>
            </w:r>
            <w:r w:rsidRPr="008C78B4">
              <w:rPr>
                <w:rFonts w:ascii="Times New Roman" w:eastAsia="Calibri" w:hAnsi="Times New Roman"/>
                <w:sz w:val="24"/>
                <w:lang w:val="lt-LT"/>
              </w:rPr>
              <w:t xml:space="preserve"> geriausi</w:t>
            </w:r>
            <w:r w:rsidRPr="008C78B4">
              <w:rPr>
                <w:rFonts w:ascii="Times New Roman" w:eastAsia="Calibri" w:hAnsi="Times New Roman" w:hint="eastAsia"/>
                <w:sz w:val="24"/>
                <w:lang w:val="lt-LT"/>
              </w:rPr>
              <w:t>ų</w:t>
            </w:r>
            <w:r w:rsidRPr="008C78B4">
              <w:rPr>
                <w:rFonts w:ascii="Times New Roman" w:eastAsia="Calibri" w:hAnsi="Times New Roman"/>
                <w:sz w:val="24"/>
                <w:lang w:val="lt-LT"/>
              </w:rPr>
              <w:t xml:space="preserve"> Lietuvos mokini</w:t>
            </w:r>
            <w:r w:rsidRPr="008C78B4">
              <w:rPr>
                <w:rFonts w:ascii="Times New Roman" w:eastAsia="Calibri" w:hAnsi="Times New Roman" w:hint="eastAsia"/>
                <w:sz w:val="24"/>
                <w:lang w:val="lt-LT"/>
              </w:rPr>
              <w:t>ų</w:t>
            </w:r>
            <w:r w:rsidRPr="008C78B4">
              <w:rPr>
                <w:rFonts w:ascii="Times New Roman" w:eastAsia="Calibri" w:hAnsi="Times New Roman"/>
                <w:sz w:val="24"/>
                <w:lang w:val="lt-LT"/>
              </w:rPr>
              <w:t xml:space="preserve"> penkiasdešimtuk</w:t>
            </w:r>
            <w:r w:rsidRPr="008C78B4">
              <w:rPr>
                <w:rFonts w:ascii="Times New Roman" w:eastAsia="Calibri" w:hAnsi="Times New Roman" w:hint="eastAsia"/>
                <w:sz w:val="24"/>
                <w:lang w:val="lt-LT"/>
              </w:rPr>
              <w:t>ą</w:t>
            </w:r>
            <w:r w:rsidRPr="008C78B4">
              <w:rPr>
                <w:rFonts w:ascii="Times New Roman" w:eastAsia="Calibri" w:hAnsi="Times New Roman"/>
                <w:sz w:val="24"/>
                <w:lang w:val="lt-LT"/>
              </w:rPr>
              <w:t>.</w:t>
            </w:r>
            <w:r w:rsidR="008C78B4" w:rsidRPr="008C78B4">
              <w:rPr>
                <w:rFonts w:ascii="Times New Roman" w:eastAsia="Calibri" w:hAnsi="Times New Roman"/>
                <w:sz w:val="24"/>
                <w:lang w:val="lt-LT"/>
              </w:rPr>
              <w:t xml:space="preserve"> </w:t>
            </w:r>
            <w:r w:rsidRPr="008C78B4">
              <w:rPr>
                <w:rFonts w:ascii="Times New Roman" w:eastAsia="Calibri" w:hAnsi="Times New Roman"/>
                <w:sz w:val="24"/>
                <w:lang w:val="lt-LT"/>
              </w:rPr>
              <w:t>Vertimų ir iliustracijų projekte „Tavo žvilgsnis“ kiekvienais metais dalyvauja 12-18 ketvirtų klasių mokinių.</w:t>
            </w:r>
          </w:p>
          <w:p w:rsidR="0012188A" w:rsidRDefault="0012188A" w:rsidP="007F7EB0">
            <w:pPr>
              <w:autoSpaceDE/>
              <w:autoSpaceDN/>
              <w:adjustRightInd/>
              <w:rPr>
                <w:rFonts w:ascii="Times New Roman" w:eastAsia="Calibri" w:hAnsi="Times New Roman"/>
                <w:b/>
                <w:sz w:val="24"/>
                <w:lang w:val="lt-LT"/>
              </w:rPr>
            </w:pPr>
            <w:r w:rsidRPr="00024860">
              <w:rPr>
                <w:rFonts w:ascii="Times New Roman" w:eastAsia="Calibri" w:hAnsi="Times New Roman"/>
                <w:sz w:val="24"/>
                <w:lang w:val="lt-LT"/>
              </w:rPr>
              <w:t>Mokyklos pažangumo rodikliai a</w:t>
            </w:r>
            <w:r w:rsidR="001B26B5">
              <w:rPr>
                <w:rFonts w:ascii="Times New Roman" w:eastAsia="Calibri" w:hAnsi="Times New Roman"/>
                <w:sz w:val="24"/>
                <w:lang w:val="lt-LT"/>
              </w:rPr>
              <w:t>tsispindi įvairi</w:t>
            </w:r>
            <w:r>
              <w:rPr>
                <w:rFonts w:ascii="Times New Roman" w:eastAsia="Calibri" w:hAnsi="Times New Roman"/>
                <w:sz w:val="24"/>
                <w:lang w:val="lt-LT"/>
              </w:rPr>
              <w:t>ose</w:t>
            </w:r>
            <w:r w:rsidRPr="00024860">
              <w:rPr>
                <w:rFonts w:ascii="Times New Roman" w:eastAsia="Calibri" w:hAnsi="Times New Roman"/>
                <w:sz w:val="24"/>
                <w:lang w:val="lt-LT"/>
              </w:rPr>
              <w:t xml:space="preserve"> olimpiadose, konkursuose, kur užimamos ir prizinės vietos.</w:t>
            </w:r>
            <w:r>
              <w:rPr>
                <w:rFonts w:ascii="Times New Roman" w:eastAsia="Calibri" w:hAnsi="Times New Roman"/>
                <w:sz w:val="24"/>
                <w:lang w:val="lt-LT"/>
              </w:rPr>
              <w:t xml:space="preserve"> </w:t>
            </w:r>
          </w:p>
        </w:tc>
      </w:tr>
      <w:tr w:rsidR="0012188A" w:rsidTr="0012188A">
        <w:tc>
          <w:tcPr>
            <w:tcW w:w="1668" w:type="dxa"/>
          </w:tcPr>
          <w:p w:rsidR="0012188A" w:rsidRPr="0012188A" w:rsidRDefault="0012188A" w:rsidP="0012188A">
            <w:pPr>
              <w:autoSpaceDE/>
              <w:autoSpaceDN/>
              <w:adjustRightInd/>
              <w:rPr>
                <w:rFonts w:ascii="Times New Roman" w:eastAsia="Calibri" w:hAnsi="Times New Roman"/>
                <w:sz w:val="24"/>
                <w:lang w:val="lt-LT"/>
              </w:rPr>
            </w:pPr>
            <w:r w:rsidRPr="0012188A">
              <w:rPr>
                <w:rFonts w:ascii="Times New Roman" w:eastAsia="Calibri" w:hAnsi="Times New Roman"/>
                <w:sz w:val="24"/>
                <w:lang w:val="lt-LT"/>
              </w:rPr>
              <w:t>Pagalba mokiniui</w:t>
            </w:r>
          </w:p>
        </w:tc>
        <w:tc>
          <w:tcPr>
            <w:tcW w:w="8186" w:type="dxa"/>
          </w:tcPr>
          <w:p w:rsidR="0012188A" w:rsidRPr="0012188A" w:rsidRDefault="0012188A" w:rsidP="007F7EB0">
            <w:pPr>
              <w:autoSpaceDE/>
              <w:autoSpaceDN/>
              <w:adjustRightInd/>
              <w:rPr>
                <w:rFonts w:ascii="Times New Roman" w:eastAsia="Calibri" w:hAnsi="Times New Roman"/>
                <w:sz w:val="24"/>
                <w:lang w:val="lt-LT"/>
              </w:rPr>
            </w:pPr>
            <w:r w:rsidRPr="003F7B6B">
              <w:rPr>
                <w:rFonts w:ascii="Times New Roman" w:eastAsia="Calibri" w:hAnsi="Times New Roman"/>
                <w:sz w:val="24"/>
                <w:lang w:val="lt-LT"/>
              </w:rPr>
              <w:t>Pagalb</w:t>
            </w:r>
            <w:r w:rsidRPr="003F7B6B">
              <w:rPr>
                <w:rFonts w:ascii="Times New Roman" w:eastAsia="Calibri" w:hAnsi="Times New Roman" w:hint="eastAsia"/>
                <w:sz w:val="24"/>
                <w:lang w:val="lt-LT"/>
              </w:rPr>
              <w:t>ą</w:t>
            </w:r>
            <w:r w:rsidRPr="003F7B6B">
              <w:rPr>
                <w:rFonts w:ascii="Times New Roman" w:eastAsia="Calibri" w:hAnsi="Times New Roman"/>
                <w:sz w:val="24"/>
                <w:lang w:val="lt-LT"/>
              </w:rPr>
              <w:t xml:space="preserve"> mokin</w:t>
            </w:r>
            <w:r>
              <w:rPr>
                <w:rFonts w:ascii="Times New Roman" w:eastAsia="Calibri" w:hAnsi="Times New Roman"/>
                <w:sz w:val="24"/>
                <w:lang w:val="lt-LT"/>
              </w:rPr>
              <w:t xml:space="preserve">iui mokykloje teikia logopedas, specialusis pedagogas, </w:t>
            </w:r>
            <w:r w:rsidRPr="003F7B6B">
              <w:rPr>
                <w:rFonts w:ascii="Times New Roman" w:eastAsia="Calibri" w:hAnsi="Times New Roman"/>
                <w:sz w:val="24"/>
                <w:lang w:val="lt-LT"/>
              </w:rPr>
              <w:t xml:space="preserve">socialinis </w:t>
            </w:r>
            <w:r>
              <w:rPr>
                <w:rFonts w:ascii="Times New Roman" w:eastAsia="Calibri" w:hAnsi="Times New Roman"/>
                <w:sz w:val="24"/>
                <w:lang w:val="lt-LT"/>
              </w:rPr>
              <w:t xml:space="preserve">pedagogas, </w:t>
            </w:r>
            <w:r w:rsidRPr="003F7B6B">
              <w:rPr>
                <w:rFonts w:ascii="Times New Roman" w:eastAsia="Calibri" w:hAnsi="Times New Roman"/>
                <w:sz w:val="24"/>
                <w:lang w:val="lt-LT"/>
              </w:rPr>
              <w:t xml:space="preserve">psichologas (2 darbo dienas </w:t>
            </w:r>
            <w:r w:rsidR="005E6CF5">
              <w:rPr>
                <w:rFonts w:ascii="Times New Roman" w:eastAsia="Calibri" w:hAnsi="Times New Roman"/>
                <w:sz w:val="24"/>
                <w:lang w:val="lt-LT"/>
              </w:rPr>
              <w:t>po 3</w:t>
            </w:r>
            <w:r>
              <w:rPr>
                <w:rFonts w:ascii="Times New Roman" w:eastAsia="Calibri" w:hAnsi="Times New Roman"/>
                <w:sz w:val="24"/>
                <w:lang w:val="lt-LT"/>
              </w:rPr>
              <w:t xml:space="preserve"> val. </w:t>
            </w:r>
            <w:r w:rsidRPr="003F7B6B">
              <w:rPr>
                <w:rFonts w:ascii="Times New Roman" w:eastAsia="Calibri" w:hAnsi="Times New Roman"/>
                <w:sz w:val="24"/>
                <w:lang w:val="lt-LT"/>
              </w:rPr>
              <w:t>per savait</w:t>
            </w:r>
            <w:r w:rsidRPr="003F7B6B">
              <w:rPr>
                <w:rFonts w:ascii="Times New Roman" w:eastAsia="Calibri" w:hAnsi="Times New Roman" w:hint="eastAsia"/>
                <w:sz w:val="24"/>
                <w:lang w:val="lt-LT"/>
              </w:rPr>
              <w:t>ę</w:t>
            </w:r>
            <w:r w:rsidRPr="003F7B6B">
              <w:rPr>
                <w:rFonts w:ascii="Times New Roman" w:eastAsia="Calibri" w:hAnsi="Times New Roman"/>
                <w:sz w:val="24"/>
                <w:lang w:val="lt-LT"/>
              </w:rPr>
              <w:t xml:space="preserve">), </w:t>
            </w:r>
            <w:r>
              <w:rPr>
                <w:rFonts w:ascii="Times New Roman" w:eastAsia="Calibri" w:hAnsi="Times New Roman"/>
                <w:sz w:val="24"/>
                <w:lang w:val="lt-LT"/>
              </w:rPr>
              <w:t xml:space="preserve">mokytojo padėjėjas, </w:t>
            </w:r>
            <w:r w:rsidRPr="003F7B6B">
              <w:rPr>
                <w:rFonts w:ascii="Times New Roman" w:eastAsia="Calibri" w:hAnsi="Times New Roman"/>
                <w:sz w:val="24"/>
                <w:lang w:val="lt-LT"/>
              </w:rPr>
              <w:t>bendruomen</w:t>
            </w:r>
            <w:r w:rsidRPr="003F7B6B">
              <w:rPr>
                <w:rFonts w:ascii="Times New Roman" w:eastAsia="Calibri" w:hAnsi="Times New Roman" w:hint="eastAsia"/>
                <w:sz w:val="24"/>
                <w:lang w:val="lt-LT"/>
              </w:rPr>
              <w:t>ė</w:t>
            </w:r>
            <w:r w:rsidRPr="003F7B6B">
              <w:rPr>
                <w:rFonts w:ascii="Times New Roman" w:eastAsia="Calibri" w:hAnsi="Times New Roman"/>
                <w:sz w:val="24"/>
                <w:lang w:val="lt-LT"/>
              </w:rPr>
              <w:t>s sveikatos specialist</w:t>
            </w:r>
            <w:r w:rsidRPr="003F7B6B">
              <w:rPr>
                <w:rFonts w:ascii="Times New Roman" w:eastAsia="Calibri" w:hAnsi="Times New Roman" w:hint="eastAsia"/>
                <w:sz w:val="24"/>
                <w:lang w:val="lt-LT"/>
              </w:rPr>
              <w:t>ė</w:t>
            </w:r>
            <w:r w:rsidRPr="003F7B6B">
              <w:rPr>
                <w:rFonts w:ascii="Times New Roman" w:eastAsia="Calibri" w:hAnsi="Times New Roman"/>
                <w:sz w:val="24"/>
                <w:lang w:val="lt-LT"/>
              </w:rPr>
              <w:t xml:space="preserve"> </w:t>
            </w:r>
            <w:r w:rsidR="005D6E1F">
              <w:rPr>
                <w:rFonts w:ascii="Times New Roman" w:eastAsia="Calibri" w:hAnsi="Times New Roman"/>
                <w:sz w:val="24"/>
                <w:lang w:val="lt-LT"/>
              </w:rPr>
              <w:t>(1 darbo diena</w:t>
            </w:r>
            <w:r>
              <w:rPr>
                <w:rFonts w:ascii="Times New Roman" w:eastAsia="Calibri" w:hAnsi="Times New Roman"/>
                <w:sz w:val="24"/>
                <w:lang w:val="lt-LT"/>
              </w:rPr>
              <w:t xml:space="preserve"> per savaitę</w:t>
            </w:r>
            <w:r w:rsidRPr="003F7B6B">
              <w:rPr>
                <w:rFonts w:ascii="Times New Roman" w:eastAsia="Calibri" w:hAnsi="Times New Roman"/>
                <w:sz w:val="24"/>
                <w:lang w:val="lt-LT"/>
              </w:rPr>
              <w:t>)</w:t>
            </w:r>
            <w:r>
              <w:rPr>
                <w:rFonts w:ascii="Times New Roman" w:eastAsia="Calibri" w:hAnsi="Times New Roman"/>
                <w:sz w:val="24"/>
                <w:lang w:val="lt-LT"/>
              </w:rPr>
              <w:t>.</w:t>
            </w:r>
            <w:r w:rsidRPr="003F7B6B">
              <w:rPr>
                <w:rFonts w:ascii="Times New Roman" w:eastAsia="Calibri" w:hAnsi="Times New Roman"/>
                <w:sz w:val="24"/>
                <w:lang w:val="lt-LT"/>
              </w:rPr>
              <w:t xml:space="preserve"> Logopedo pagalba</w:t>
            </w:r>
            <w:r>
              <w:rPr>
                <w:rFonts w:ascii="Times New Roman" w:eastAsia="Calibri" w:hAnsi="Times New Roman"/>
                <w:sz w:val="24"/>
                <w:lang w:val="lt-LT"/>
              </w:rPr>
              <w:t xml:space="preserve"> kasmet vidutiniškai teikiama </w:t>
            </w:r>
            <w:r w:rsidR="008C78B4" w:rsidRPr="008C78B4">
              <w:rPr>
                <w:rFonts w:ascii="Times New Roman" w:eastAsia="Calibri" w:hAnsi="Times New Roman"/>
                <w:sz w:val="24"/>
                <w:lang w:val="lt-LT"/>
              </w:rPr>
              <w:t>58</w:t>
            </w:r>
            <w:r w:rsidRPr="008C78B4">
              <w:rPr>
                <w:rFonts w:ascii="Times New Roman" w:eastAsia="Calibri" w:hAnsi="Times New Roman"/>
                <w:sz w:val="24"/>
                <w:lang w:val="lt-LT"/>
              </w:rPr>
              <w:t xml:space="preserve"> mokiniams</w:t>
            </w:r>
            <w:r w:rsidR="008C78B4" w:rsidRPr="008C78B4">
              <w:rPr>
                <w:rFonts w:ascii="Times New Roman" w:eastAsia="Calibri" w:hAnsi="Times New Roman"/>
                <w:sz w:val="24"/>
                <w:lang w:val="lt-LT"/>
              </w:rPr>
              <w:t>,</w:t>
            </w:r>
            <w:r w:rsidR="008C78B4">
              <w:rPr>
                <w:rFonts w:ascii="Times New Roman" w:eastAsia="Calibri" w:hAnsi="Times New Roman"/>
                <w:sz w:val="24"/>
                <w:lang w:val="lt-LT"/>
              </w:rPr>
              <w:t xml:space="preserve"> o specialiojo </w:t>
            </w:r>
            <w:r w:rsidR="008C78B4" w:rsidRPr="008C78B4">
              <w:rPr>
                <w:rFonts w:ascii="Times New Roman" w:eastAsia="Calibri" w:hAnsi="Times New Roman"/>
                <w:sz w:val="24"/>
                <w:lang w:val="lt-LT"/>
              </w:rPr>
              <w:t xml:space="preserve">pedagogo – 10 mokinių. </w:t>
            </w:r>
            <w:r w:rsidRPr="008C78B4">
              <w:rPr>
                <w:rFonts w:ascii="Times New Roman" w:eastAsia="Calibri" w:hAnsi="Times New Roman"/>
                <w:sz w:val="24"/>
                <w:lang w:val="lt-LT"/>
              </w:rPr>
              <w:t xml:space="preserve"> </w:t>
            </w:r>
            <w:r w:rsidRPr="003F7B6B">
              <w:rPr>
                <w:rFonts w:ascii="Times New Roman" w:eastAsia="Calibri" w:hAnsi="Times New Roman"/>
                <w:sz w:val="24"/>
                <w:lang w:val="lt-LT"/>
              </w:rPr>
              <w:t>Nemo</w:t>
            </w:r>
            <w:r w:rsidRPr="008C78B4">
              <w:rPr>
                <w:rFonts w:ascii="Times New Roman" w:eastAsia="Calibri" w:hAnsi="Times New Roman"/>
                <w:sz w:val="24"/>
                <w:lang w:val="lt-LT"/>
              </w:rPr>
              <w:t>kamas maitinimas ir socialin</w:t>
            </w:r>
            <w:r w:rsidRPr="008C78B4">
              <w:rPr>
                <w:rFonts w:ascii="Times New Roman" w:eastAsia="Calibri" w:hAnsi="Times New Roman" w:hint="eastAsia"/>
                <w:sz w:val="24"/>
                <w:lang w:val="lt-LT"/>
              </w:rPr>
              <w:t>ė</w:t>
            </w:r>
            <w:r w:rsidR="008C78B4" w:rsidRPr="008C78B4">
              <w:rPr>
                <w:rFonts w:ascii="Times New Roman" w:eastAsia="Calibri" w:hAnsi="Times New Roman"/>
                <w:sz w:val="24"/>
                <w:lang w:val="lt-LT"/>
              </w:rPr>
              <w:t xml:space="preserve"> parama mokinio reikmė</w:t>
            </w:r>
            <w:r w:rsidRPr="008C78B4">
              <w:rPr>
                <w:rFonts w:ascii="Times New Roman" w:eastAsia="Calibri" w:hAnsi="Times New Roman"/>
                <w:sz w:val="24"/>
                <w:lang w:val="lt-LT"/>
              </w:rPr>
              <w:t xml:space="preserve">ms </w:t>
            </w:r>
            <w:r w:rsidRPr="008C78B4">
              <w:rPr>
                <w:rFonts w:ascii="Times New Roman" w:eastAsia="Calibri" w:hAnsi="Times New Roman" w:hint="eastAsia"/>
                <w:sz w:val="24"/>
                <w:lang w:val="lt-LT"/>
              </w:rPr>
              <w:t>į</w:t>
            </w:r>
            <w:r w:rsidRPr="008C78B4">
              <w:rPr>
                <w:rFonts w:ascii="Times New Roman" w:eastAsia="Calibri" w:hAnsi="Times New Roman"/>
                <w:sz w:val="24"/>
                <w:lang w:val="lt-LT"/>
              </w:rPr>
              <w:t xml:space="preserve">sigyti skirta </w:t>
            </w:r>
            <w:r w:rsidR="008C78B4" w:rsidRPr="008C78B4">
              <w:rPr>
                <w:rFonts w:ascii="Times New Roman" w:eastAsia="Calibri" w:hAnsi="Times New Roman"/>
                <w:sz w:val="24"/>
                <w:lang w:val="lt-LT"/>
              </w:rPr>
              <w:t>78</w:t>
            </w:r>
            <w:r w:rsidRPr="008C78B4">
              <w:rPr>
                <w:rFonts w:ascii="Times New Roman" w:eastAsia="Calibri" w:hAnsi="Times New Roman"/>
                <w:sz w:val="24"/>
                <w:lang w:val="lt-LT"/>
              </w:rPr>
              <w:t xml:space="preserve"> mokini</w:t>
            </w:r>
            <w:r w:rsidR="008C78B4">
              <w:rPr>
                <w:rFonts w:ascii="Times New Roman" w:eastAsia="Calibri" w:hAnsi="Times New Roman"/>
                <w:sz w:val="24"/>
                <w:lang w:val="lt-LT"/>
              </w:rPr>
              <w:t xml:space="preserve">ams. </w:t>
            </w:r>
            <w:r w:rsidRPr="008C78B4">
              <w:rPr>
                <w:rFonts w:ascii="Times New Roman" w:eastAsia="Calibri" w:hAnsi="Times New Roman"/>
                <w:sz w:val="24"/>
                <w:lang w:val="lt-LT"/>
              </w:rPr>
              <w:t xml:space="preserve">Specialiųjų ugdymo poreikių mokiniams rašomos individualizuotos ir pritaikytos programos. </w:t>
            </w:r>
            <w:r>
              <w:rPr>
                <w:rFonts w:ascii="Times New Roman" w:eastAsia="Calibri" w:hAnsi="Times New Roman"/>
                <w:sz w:val="24"/>
                <w:lang w:val="lt-LT"/>
              </w:rPr>
              <w:t>Socialinių įgūdžių stokojantiems mokiniams teikiama socialinio pedagogo pagalba. Psichologas konsultuoja mokinius, jų tėvus ir mokytojus.</w:t>
            </w:r>
          </w:p>
        </w:tc>
      </w:tr>
      <w:tr w:rsidR="0012188A" w:rsidRPr="00214AA8" w:rsidTr="0012188A">
        <w:tc>
          <w:tcPr>
            <w:tcW w:w="1668" w:type="dxa"/>
          </w:tcPr>
          <w:p w:rsidR="0012188A" w:rsidRPr="0012188A" w:rsidRDefault="0012188A" w:rsidP="007F7EB0">
            <w:pPr>
              <w:autoSpaceDE/>
              <w:autoSpaceDN/>
              <w:adjustRightInd/>
              <w:rPr>
                <w:rFonts w:ascii="Times New Roman" w:eastAsia="Calibri" w:hAnsi="Times New Roman"/>
                <w:sz w:val="24"/>
                <w:lang w:val="lt-LT"/>
              </w:rPr>
            </w:pPr>
            <w:r w:rsidRPr="0012188A">
              <w:rPr>
                <w:rFonts w:ascii="Times New Roman" w:eastAsia="Calibri" w:hAnsi="Times New Roman"/>
                <w:sz w:val="24"/>
                <w:lang w:val="lt-LT"/>
              </w:rPr>
              <w:t>Mokyklos strateginis valdymas</w:t>
            </w:r>
          </w:p>
        </w:tc>
        <w:tc>
          <w:tcPr>
            <w:tcW w:w="8186" w:type="dxa"/>
          </w:tcPr>
          <w:p w:rsidR="0012188A" w:rsidRPr="00540DA4" w:rsidRDefault="0012188A" w:rsidP="0012188A">
            <w:pPr>
              <w:autoSpaceDE/>
              <w:autoSpaceDN/>
              <w:adjustRightInd/>
              <w:rPr>
                <w:rFonts w:ascii="Times New Roman" w:eastAsia="Calibri" w:hAnsi="Times New Roman"/>
                <w:b/>
                <w:sz w:val="24"/>
                <w:lang w:val="lt-LT"/>
              </w:rPr>
            </w:pPr>
            <w:r w:rsidRPr="00540DA4">
              <w:rPr>
                <w:rFonts w:ascii="Times New Roman" w:eastAsia="Calibri" w:hAnsi="Times New Roman"/>
                <w:sz w:val="24"/>
                <w:lang w:val="lt-LT"/>
              </w:rPr>
              <w:t>Mokyklos strategiją, jos tikslus, prioritetus ir jų rengimą daugiau nei 2/3 mokytojų vertina teigiamai, apie juos žino visi bendruomenės nariai, o mokytojai, planuodami savo veiklą, atsižvelgia į juos.</w:t>
            </w:r>
            <w:r w:rsidRPr="00540DA4">
              <w:rPr>
                <w:rFonts w:ascii="Times New Roman" w:eastAsia="Calibri" w:hAnsi="Times New Roman"/>
                <w:b/>
                <w:sz w:val="24"/>
                <w:lang w:val="lt-LT"/>
              </w:rPr>
              <w:t xml:space="preserve"> </w:t>
            </w:r>
            <w:r w:rsidRPr="00540DA4">
              <w:rPr>
                <w:rFonts w:ascii="Times New Roman" w:eastAsia="Calibri" w:hAnsi="Times New Roman"/>
                <w:sz w:val="24"/>
                <w:lang w:val="lt-LT"/>
              </w:rPr>
              <w:t>Įsivertinimo duomenys kasmet pristatomi ir į juos atsižvelgiama planuojant  mokyklos veiklą.</w:t>
            </w:r>
          </w:p>
          <w:p w:rsidR="0012188A" w:rsidRPr="00540DA4" w:rsidRDefault="0012188A" w:rsidP="0012188A">
            <w:pPr>
              <w:autoSpaceDE/>
              <w:autoSpaceDN/>
              <w:adjustRightInd/>
              <w:rPr>
                <w:rFonts w:ascii="Times New Roman" w:hAnsi="Times New Roman"/>
                <w:sz w:val="24"/>
                <w:lang w:val="lt-LT"/>
              </w:rPr>
            </w:pPr>
            <w:r w:rsidRPr="00540DA4">
              <w:rPr>
                <w:rFonts w:ascii="Times New Roman" w:eastAsia="Calibri" w:hAnsi="Times New Roman"/>
                <w:sz w:val="24"/>
                <w:lang w:val="lt-LT"/>
              </w:rPr>
              <w:t>Mokyklos vadovavimo stilių dauguma mokytojų apibūdina, kaip gerą ir demokratišką.</w:t>
            </w:r>
            <w:r w:rsidRPr="00540DA4">
              <w:rPr>
                <w:rFonts w:ascii="Times New Roman" w:hAnsi="Times New Roman"/>
                <w:sz w:val="24"/>
                <w:lang w:val="lt-LT"/>
              </w:rPr>
              <w:t xml:space="preserve"> Maždaug 2/3 mokytojų teigiamai vertina mokyklos vadovų veiklą komplektuojant personalą, organizuojant jo darbą ir bendraujant su juo.</w:t>
            </w:r>
          </w:p>
          <w:p w:rsidR="0012188A" w:rsidRPr="0012188A" w:rsidRDefault="0012188A" w:rsidP="007F7EB0">
            <w:pPr>
              <w:autoSpaceDE/>
              <w:autoSpaceDN/>
              <w:adjustRightInd/>
              <w:rPr>
                <w:rFonts w:ascii="Times New Roman" w:eastAsia="Calibri" w:hAnsi="Times New Roman"/>
                <w:sz w:val="24"/>
                <w:lang w:val="lt-LT"/>
              </w:rPr>
            </w:pPr>
            <w:r w:rsidRPr="00540DA4">
              <w:rPr>
                <w:rFonts w:ascii="Times New Roman" w:eastAsia="Calibri" w:hAnsi="Times New Roman"/>
                <w:sz w:val="24"/>
                <w:lang w:val="lt-LT"/>
              </w:rPr>
              <w:t>Silpniausia dalis mokyklos valdyme – materialinių išteklių valdymas (papildomų lėšų pritraukimas), kurį a</w:t>
            </w:r>
            <w:r w:rsidR="00015380">
              <w:rPr>
                <w:rFonts w:ascii="Times New Roman" w:eastAsia="Calibri" w:hAnsi="Times New Roman"/>
                <w:sz w:val="24"/>
                <w:lang w:val="lt-LT"/>
              </w:rPr>
              <w:t>pie 1</w:t>
            </w:r>
            <w:r w:rsidRPr="00540DA4">
              <w:rPr>
                <w:rFonts w:ascii="Times New Roman" w:eastAsia="Calibri" w:hAnsi="Times New Roman"/>
                <w:sz w:val="24"/>
                <w:lang w:val="lt-LT"/>
              </w:rPr>
              <w:t>0 procentų mokytojų vertina tik patenkinamai.</w:t>
            </w:r>
          </w:p>
        </w:tc>
      </w:tr>
      <w:tr w:rsidR="0012188A" w:rsidRPr="00214AA8" w:rsidTr="0012188A">
        <w:tc>
          <w:tcPr>
            <w:tcW w:w="1668" w:type="dxa"/>
          </w:tcPr>
          <w:p w:rsidR="0012188A" w:rsidRPr="0012188A" w:rsidRDefault="0012188A" w:rsidP="007F7EB0">
            <w:pPr>
              <w:autoSpaceDE/>
              <w:autoSpaceDN/>
              <w:adjustRightInd/>
              <w:rPr>
                <w:rFonts w:ascii="Times New Roman" w:hAnsi="Times New Roman"/>
                <w:bCs/>
                <w:sz w:val="24"/>
                <w:szCs w:val="24"/>
                <w:lang w:val="lt-LT" w:eastAsia="ru-RU"/>
              </w:rPr>
            </w:pPr>
            <w:r w:rsidRPr="0012188A">
              <w:rPr>
                <w:rFonts w:ascii="Times New Roman" w:hAnsi="Times New Roman"/>
                <w:bCs/>
                <w:sz w:val="24"/>
                <w:szCs w:val="24"/>
                <w:lang w:val="lt-LT" w:eastAsia="ru-RU"/>
              </w:rPr>
              <w:t>Planavimo struktūra</w:t>
            </w:r>
          </w:p>
        </w:tc>
        <w:tc>
          <w:tcPr>
            <w:tcW w:w="8186" w:type="dxa"/>
          </w:tcPr>
          <w:p w:rsidR="0012188A" w:rsidRPr="0012188A" w:rsidRDefault="0012188A" w:rsidP="00015380">
            <w:pPr>
              <w:rPr>
                <w:rFonts w:ascii="Times New Roman" w:hAnsi="Times New Roman"/>
                <w:sz w:val="24"/>
                <w:szCs w:val="24"/>
                <w:lang w:val="lt-LT" w:eastAsia="ru-RU"/>
              </w:rPr>
            </w:pPr>
            <w:r w:rsidRPr="00540DA4">
              <w:rPr>
                <w:rFonts w:ascii="Times New Roman" w:hAnsi="Times New Roman"/>
                <w:sz w:val="24"/>
                <w:szCs w:val="24"/>
                <w:lang w:val="lt-LT" w:eastAsia="ru-RU"/>
              </w:rPr>
              <w:t xml:space="preserve">Mokykla savo veiklą planuoja remdamasi mokyklos strateginiu planu, metiniu veiklos planu, mokyklos ugdymo planu, metodinės </w:t>
            </w:r>
            <w:r w:rsidR="00015380">
              <w:rPr>
                <w:rFonts w:ascii="Times New Roman" w:hAnsi="Times New Roman"/>
                <w:sz w:val="24"/>
                <w:szCs w:val="24"/>
                <w:lang w:val="lt-LT" w:eastAsia="ru-RU"/>
              </w:rPr>
              <w:t>grupės</w:t>
            </w:r>
            <w:r w:rsidRPr="00540DA4">
              <w:rPr>
                <w:rFonts w:ascii="Times New Roman" w:hAnsi="Times New Roman"/>
                <w:sz w:val="24"/>
                <w:szCs w:val="24"/>
                <w:lang w:val="lt-LT" w:eastAsia="ru-RU"/>
              </w:rPr>
              <w:t xml:space="preserve"> darbo planu,</w:t>
            </w:r>
            <w:r w:rsidRPr="007666EE">
              <w:rPr>
                <w:rFonts w:ascii="Times New Roman" w:hAnsi="Times New Roman"/>
                <w:sz w:val="24"/>
                <w:szCs w:val="24"/>
                <w:lang w:val="lt-LT"/>
              </w:rPr>
              <w:t xml:space="preserve"> mokytojų ilgalaikiais ir teminiais planais, pagalbos mokiniui specialistų planais (specialiojo pedagogo, socialinio pedagogo, logopedo, mokytojo p</w:t>
            </w:r>
            <w:r w:rsidR="00447965">
              <w:rPr>
                <w:rFonts w:ascii="Times New Roman" w:hAnsi="Times New Roman"/>
                <w:sz w:val="24"/>
                <w:szCs w:val="24"/>
                <w:lang w:val="lt-LT"/>
              </w:rPr>
              <w:t>adėjėjo), bibliotekininko planu,</w:t>
            </w:r>
            <w:r w:rsidRPr="007666EE">
              <w:rPr>
                <w:rFonts w:ascii="Times New Roman" w:hAnsi="Times New Roman"/>
                <w:sz w:val="24"/>
                <w:szCs w:val="24"/>
                <w:lang w:val="lt-LT"/>
              </w:rPr>
              <w:t xml:space="preserve"> </w:t>
            </w:r>
            <w:r w:rsidRPr="00540DA4">
              <w:rPr>
                <w:rFonts w:ascii="Times New Roman" w:hAnsi="Times New Roman"/>
                <w:sz w:val="24"/>
                <w:szCs w:val="24"/>
                <w:lang w:val="lt-LT" w:eastAsia="ru-RU"/>
              </w:rPr>
              <w:t xml:space="preserve"> kla</w:t>
            </w:r>
            <w:r w:rsidR="00015380">
              <w:rPr>
                <w:rFonts w:ascii="Times New Roman" w:hAnsi="Times New Roman"/>
                <w:sz w:val="24"/>
                <w:szCs w:val="24"/>
                <w:lang w:val="lt-LT" w:eastAsia="ru-RU"/>
              </w:rPr>
              <w:t>sių auklėtojų veiklos planais, V</w:t>
            </w:r>
            <w:r w:rsidRPr="00540DA4">
              <w:rPr>
                <w:rFonts w:ascii="Times New Roman" w:hAnsi="Times New Roman"/>
                <w:sz w:val="24"/>
                <w:szCs w:val="24"/>
                <w:lang w:val="lt-LT" w:eastAsia="ru-RU"/>
              </w:rPr>
              <w:t>aiko gerovės komisijos veiklos planu, neformaliojo ugdymo renginių planu.</w:t>
            </w:r>
          </w:p>
        </w:tc>
      </w:tr>
      <w:tr w:rsidR="0012188A" w:rsidRPr="00214AA8" w:rsidTr="0012188A">
        <w:tc>
          <w:tcPr>
            <w:tcW w:w="1668" w:type="dxa"/>
          </w:tcPr>
          <w:p w:rsidR="0012188A" w:rsidRPr="0012188A" w:rsidRDefault="0012188A" w:rsidP="0012188A">
            <w:pPr>
              <w:autoSpaceDE/>
              <w:autoSpaceDN/>
              <w:adjustRightInd/>
              <w:jc w:val="left"/>
              <w:rPr>
                <w:rFonts w:ascii="Times New Roman" w:eastAsia="Calibri" w:hAnsi="Times New Roman"/>
                <w:sz w:val="24"/>
                <w:lang w:val="lt-LT"/>
              </w:rPr>
            </w:pPr>
            <w:r w:rsidRPr="0012188A">
              <w:rPr>
                <w:rFonts w:ascii="Times New Roman" w:hAnsi="Times New Roman"/>
                <w:bCs/>
                <w:sz w:val="24"/>
                <w:szCs w:val="24"/>
                <w:lang w:val="lt-LT" w:eastAsia="ru-RU"/>
              </w:rPr>
              <w:t>Dokumentų valdymas ir saugojimas</w:t>
            </w:r>
          </w:p>
        </w:tc>
        <w:tc>
          <w:tcPr>
            <w:tcW w:w="8186" w:type="dxa"/>
          </w:tcPr>
          <w:p w:rsidR="0012188A" w:rsidRPr="0012188A" w:rsidRDefault="0012188A" w:rsidP="0012188A">
            <w:pPr>
              <w:rPr>
                <w:rFonts w:ascii="Times New Roman" w:hAnsi="Times New Roman"/>
                <w:sz w:val="24"/>
                <w:lang w:val="lt-LT" w:eastAsia="ru-RU"/>
              </w:rPr>
            </w:pPr>
            <w:r w:rsidRPr="00540DA4">
              <w:rPr>
                <w:rFonts w:ascii="Times New Roman" w:hAnsi="Times New Roman"/>
                <w:sz w:val="24"/>
                <w:szCs w:val="24"/>
                <w:lang w:val="lt-LT" w:eastAsia="ru-RU"/>
              </w:rPr>
              <w:t>Mokyklos dokumentų saugojimą ir valdymą reglamentuoja Lietuvos Respublikos dokumentų ir archyvų įstatymas, dokumentų rengimo ir įforminimo taisyklės, bendrojo lavinimo mokyklų dokumentų saugojimo terminų rodyklė, mokyklos dokumentacijos planas. Mokyklos dokumentai saugomi mokyklos archyve. Mokinių duomenys talpinami ir tvarkomi Mokinių registre, mokytojų duomenys talpinami ir tvarkomi Pedagogų registre.</w:t>
            </w:r>
          </w:p>
        </w:tc>
      </w:tr>
    </w:tbl>
    <w:p w:rsidR="00DC54A4" w:rsidRPr="007666EE" w:rsidRDefault="00DC54A4" w:rsidP="008C78B4">
      <w:pPr>
        <w:spacing w:line="360" w:lineRule="auto"/>
        <w:rPr>
          <w:lang w:val="lt-LT"/>
        </w:rPr>
      </w:pPr>
    </w:p>
    <w:p w:rsidR="00DC54A4" w:rsidRPr="00024860" w:rsidRDefault="00E43BCB" w:rsidP="00DC54A4">
      <w:pPr>
        <w:autoSpaceDE/>
        <w:autoSpaceDN/>
        <w:adjustRightInd/>
        <w:outlineLvl w:val="0"/>
        <w:rPr>
          <w:rFonts w:ascii="Times New Roman" w:hAnsi="Times New Roman"/>
          <w:b/>
          <w:sz w:val="24"/>
          <w:lang w:val="lt-LT" w:eastAsia="ru-RU"/>
        </w:rPr>
      </w:pPr>
      <w:r>
        <w:rPr>
          <w:rFonts w:ascii="Times New Roman" w:hAnsi="Times New Roman"/>
          <w:b/>
          <w:sz w:val="24"/>
          <w:lang w:val="lt-LT" w:eastAsia="ru-RU"/>
        </w:rPr>
        <w:t xml:space="preserve">3.3. </w:t>
      </w:r>
      <w:r w:rsidR="00DC54A4" w:rsidRPr="00024860">
        <w:rPr>
          <w:rFonts w:ascii="Times New Roman" w:hAnsi="Times New Roman"/>
          <w:b/>
          <w:sz w:val="24"/>
          <w:lang w:val="lt-LT" w:eastAsia="ru-RU"/>
        </w:rPr>
        <w:t xml:space="preserve"> SSGG ANALIZĖ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085"/>
        <w:gridCol w:w="4769"/>
      </w:tblGrid>
      <w:tr w:rsidR="00DC54A4" w:rsidRPr="00024860" w:rsidTr="008441EE">
        <w:tc>
          <w:tcPr>
            <w:tcW w:w="5085" w:type="dxa"/>
            <w:tcBorders>
              <w:top w:val="double" w:sz="4" w:space="0" w:color="auto"/>
              <w:left w:val="double" w:sz="4" w:space="0" w:color="auto"/>
              <w:bottom w:val="single" w:sz="4" w:space="0" w:color="auto"/>
              <w:right w:val="single" w:sz="4" w:space="0" w:color="auto"/>
            </w:tcBorders>
            <w:vAlign w:val="center"/>
          </w:tcPr>
          <w:p w:rsidR="00DC54A4" w:rsidRPr="00024860" w:rsidRDefault="00DC54A4" w:rsidP="008441EE">
            <w:pPr>
              <w:autoSpaceDE/>
              <w:autoSpaceDN/>
              <w:adjustRightInd/>
              <w:rPr>
                <w:rFonts w:ascii="Times New Roman" w:hAnsi="Times New Roman"/>
                <w:b/>
                <w:sz w:val="24"/>
                <w:lang w:val="lt-LT" w:eastAsia="ru-RU"/>
              </w:rPr>
            </w:pPr>
            <w:r w:rsidRPr="00024860">
              <w:rPr>
                <w:rFonts w:ascii="Times New Roman" w:hAnsi="Times New Roman"/>
                <w:b/>
                <w:sz w:val="24"/>
                <w:lang w:val="lt-LT" w:eastAsia="ru-RU"/>
              </w:rPr>
              <w:t>STIPRIOSIOS  PUSĖS</w:t>
            </w:r>
          </w:p>
        </w:tc>
        <w:tc>
          <w:tcPr>
            <w:tcW w:w="4769" w:type="dxa"/>
            <w:tcBorders>
              <w:top w:val="double" w:sz="4" w:space="0" w:color="auto"/>
              <w:left w:val="single" w:sz="4" w:space="0" w:color="auto"/>
              <w:bottom w:val="single" w:sz="4" w:space="0" w:color="auto"/>
              <w:right w:val="double" w:sz="4" w:space="0" w:color="auto"/>
            </w:tcBorders>
            <w:vAlign w:val="center"/>
          </w:tcPr>
          <w:p w:rsidR="00DC54A4" w:rsidRPr="00024860" w:rsidRDefault="00DC54A4" w:rsidP="008441EE">
            <w:pPr>
              <w:autoSpaceDE/>
              <w:autoSpaceDN/>
              <w:adjustRightInd/>
              <w:rPr>
                <w:rFonts w:ascii="Times New Roman" w:hAnsi="Times New Roman"/>
                <w:b/>
                <w:sz w:val="24"/>
                <w:lang w:val="lt-LT" w:eastAsia="ru-RU"/>
              </w:rPr>
            </w:pPr>
            <w:r w:rsidRPr="00024860">
              <w:rPr>
                <w:rFonts w:ascii="Times New Roman" w:hAnsi="Times New Roman"/>
                <w:b/>
                <w:sz w:val="24"/>
                <w:lang w:val="lt-LT" w:eastAsia="ru-RU"/>
              </w:rPr>
              <w:t>SILPNOSIOS  PUSĖS</w:t>
            </w:r>
          </w:p>
        </w:tc>
      </w:tr>
      <w:tr w:rsidR="00DC54A4" w:rsidRPr="00404265" w:rsidTr="008441EE">
        <w:tc>
          <w:tcPr>
            <w:tcW w:w="5085" w:type="dxa"/>
            <w:tcBorders>
              <w:top w:val="single" w:sz="4" w:space="0" w:color="auto"/>
              <w:left w:val="double" w:sz="4" w:space="0" w:color="auto"/>
              <w:bottom w:val="single" w:sz="4" w:space="0" w:color="auto"/>
              <w:right w:val="single" w:sz="4" w:space="0" w:color="auto"/>
            </w:tcBorders>
          </w:tcPr>
          <w:p w:rsidR="003F7B6B" w:rsidRPr="003F7B6B" w:rsidRDefault="003F7B6B" w:rsidP="003F7B6B">
            <w:pPr>
              <w:autoSpaceDE/>
              <w:autoSpaceDN/>
              <w:adjustRightInd/>
              <w:ind w:left="66"/>
              <w:jc w:val="left"/>
              <w:rPr>
                <w:rFonts w:ascii="Times New Roman" w:hAnsi="Times New Roman"/>
                <w:b/>
                <w:sz w:val="24"/>
                <w:lang w:val="lt-LT" w:eastAsia="ru-RU"/>
              </w:rPr>
            </w:pPr>
            <w:r w:rsidRPr="003F7B6B">
              <w:rPr>
                <w:rFonts w:ascii="Times New Roman" w:hAnsi="Times New Roman"/>
                <w:b/>
                <w:sz w:val="24"/>
                <w:lang w:val="lt-LT" w:eastAsia="ru-RU"/>
              </w:rPr>
              <w:lastRenderedPageBreak/>
              <w:t>Stipryb</w:t>
            </w:r>
            <w:r w:rsidRPr="003F7B6B">
              <w:rPr>
                <w:rFonts w:ascii="Times New Roman" w:hAnsi="Times New Roman" w:hint="eastAsia"/>
                <w:b/>
                <w:sz w:val="24"/>
                <w:lang w:val="lt-LT" w:eastAsia="ru-RU"/>
              </w:rPr>
              <w:t>ė</w:t>
            </w:r>
            <w:r w:rsidRPr="003F7B6B">
              <w:rPr>
                <w:rFonts w:ascii="Times New Roman" w:hAnsi="Times New Roman"/>
                <w:b/>
                <w:sz w:val="24"/>
                <w:lang w:val="lt-LT" w:eastAsia="ru-RU"/>
              </w:rPr>
              <w:t xml:space="preserve">s </w:t>
            </w:r>
          </w:p>
          <w:p w:rsidR="00935434" w:rsidRPr="00935434" w:rsidRDefault="003F7B6B" w:rsidP="00935434">
            <w:pPr>
              <w:autoSpaceDE/>
              <w:autoSpaceDN/>
              <w:adjustRightInd/>
              <w:ind w:left="66"/>
              <w:jc w:val="left"/>
              <w:rPr>
                <w:rFonts w:ascii="Times New Roman" w:hAnsi="Times New Roman"/>
                <w:sz w:val="24"/>
              </w:rPr>
            </w:pPr>
            <w:r w:rsidRPr="003F7B6B">
              <w:rPr>
                <w:rFonts w:ascii="Times New Roman" w:hAnsi="Times New Roman"/>
                <w:sz w:val="24"/>
                <w:lang w:val="lt-LT" w:eastAsia="ru-RU"/>
              </w:rPr>
              <w:t xml:space="preserve"> Stiprus teigiamas </w:t>
            </w:r>
            <w:r w:rsidRPr="003F7B6B">
              <w:rPr>
                <w:rFonts w:ascii="Times New Roman" w:hAnsi="Times New Roman" w:hint="eastAsia"/>
                <w:sz w:val="24"/>
                <w:lang w:val="lt-LT" w:eastAsia="ru-RU"/>
              </w:rPr>
              <w:t>į</w:t>
            </w:r>
            <w:r w:rsidRPr="003F7B6B">
              <w:rPr>
                <w:rFonts w:ascii="Times New Roman" w:hAnsi="Times New Roman"/>
                <w:sz w:val="24"/>
                <w:lang w:val="lt-LT" w:eastAsia="ru-RU"/>
              </w:rPr>
              <w:t>vaizdis visuomen</w:t>
            </w:r>
            <w:r w:rsidRPr="003F7B6B">
              <w:rPr>
                <w:rFonts w:ascii="Times New Roman" w:hAnsi="Times New Roman" w:hint="eastAsia"/>
                <w:sz w:val="24"/>
                <w:lang w:val="lt-LT" w:eastAsia="ru-RU"/>
              </w:rPr>
              <w:t>ė</w:t>
            </w:r>
            <w:r w:rsidR="00935434">
              <w:rPr>
                <w:rFonts w:ascii="Times New Roman" w:hAnsi="Times New Roman"/>
                <w:sz w:val="24"/>
                <w:lang w:val="lt-LT" w:eastAsia="ru-RU"/>
              </w:rPr>
              <w:t xml:space="preserve">je, </w:t>
            </w:r>
            <w:r w:rsidR="00935434" w:rsidRPr="00935434">
              <w:rPr>
                <w:rFonts w:ascii="Times New Roman" w:hAnsi="Times New Roman"/>
                <w:sz w:val="24"/>
              </w:rPr>
              <w:t>pakankamas mokyklos išskirtinumas, edukacinių paslaugų įvairovė.</w:t>
            </w:r>
          </w:p>
          <w:p w:rsidR="00935434" w:rsidRPr="00CC1CEF" w:rsidRDefault="00935434" w:rsidP="00935434">
            <w:pPr>
              <w:autoSpaceDE/>
              <w:autoSpaceDN/>
              <w:adjustRightInd/>
              <w:jc w:val="left"/>
              <w:rPr>
                <w:rFonts w:ascii="Times New Roman" w:hAnsi="Times New Roman"/>
                <w:sz w:val="24"/>
                <w:lang w:val="pl-PL"/>
              </w:rPr>
            </w:pPr>
            <w:r w:rsidRPr="00935434">
              <w:rPr>
                <w:rFonts w:ascii="Times New Roman" w:hAnsi="Times New Roman"/>
                <w:sz w:val="24"/>
                <w:lang w:val="lt-LT" w:eastAsia="ru-RU"/>
              </w:rPr>
              <w:t xml:space="preserve"> </w:t>
            </w:r>
            <w:r w:rsidRPr="00CC1CEF">
              <w:rPr>
                <w:rFonts w:ascii="Times New Roman" w:hAnsi="Times New Roman"/>
                <w:sz w:val="24"/>
                <w:lang w:val="pl-PL"/>
              </w:rPr>
              <w:t>Patra</w:t>
            </w:r>
            <w:r w:rsidR="00B56ABB" w:rsidRPr="00CC1CEF">
              <w:rPr>
                <w:rFonts w:ascii="Times New Roman" w:hAnsi="Times New Roman"/>
                <w:sz w:val="24"/>
                <w:lang w:val="pl-PL"/>
              </w:rPr>
              <w:t xml:space="preserve">ukli, demokratiška, kultūringa </w:t>
            </w:r>
            <w:r w:rsidRPr="00CC1CEF">
              <w:rPr>
                <w:rFonts w:ascii="Times New Roman" w:hAnsi="Times New Roman"/>
                <w:sz w:val="24"/>
                <w:lang w:val="pl-PL"/>
              </w:rPr>
              <w:t>mokymo(si) aplinka.</w:t>
            </w:r>
          </w:p>
          <w:p w:rsidR="00B41469" w:rsidRPr="008C78B4" w:rsidRDefault="00B41469" w:rsidP="00935434">
            <w:pPr>
              <w:autoSpaceDE/>
              <w:autoSpaceDN/>
              <w:adjustRightInd/>
              <w:jc w:val="left"/>
              <w:rPr>
                <w:rFonts w:ascii="Times New Roman" w:hAnsi="Times New Roman"/>
                <w:sz w:val="24"/>
                <w:lang w:val="lt-LT" w:eastAsia="ru-RU"/>
              </w:rPr>
            </w:pPr>
            <w:r w:rsidRPr="00935434">
              <w:rPr>
                <w:rFonts w:ascii="Times New Roman" w:hAnsi="Times New Roman"/>
                <w:sz w:val="24"/>
                <w:lang w:val="lt-LT" w:eastAsia="ru-RU"/>
              </w:rPr>
              <w:t></w:t>
            </w:r>
            <w:r>
              <w:rPr>
                <w:rFonts w:ascii="Times New Roman" w:hAnsi="Times New Roman"/>
                <w:sz w:val="24"/>
                <w:lang w:val="lt-LT" w:eastAsia="ru-RU"/>
              </w:rPr>
              <w:t xml:space="preserve"> </w:t>
            </w:r>
            <w:r w:rsidRPr="00B41469">
              <w:rPr>
                <w:rFonts w:ascii="Times New Roman" w:hAnsi="Times New Roman"/>
                <w:sz w:val="24"/>
                <w:lang w:val="lt-LT" w:eastAsia="ru-RU"/>
              </w:rPr>
              <w:t>Estetiška ir jauki, moderniai įrengta mokykla, geras mikroklimatas.</w:t>
            </w:r>
          </w:p>
          <w:p w:rsidR="003F7B6B" w:rsidRPr="003F7B6B" w:rsidRDefault="003F7B6B"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 xml:space="preserve"> Aktyvi, bendradarbiaujanti, motyvuota, </w:t>
            </w:r>
          </w:p>
          <w:p w:rsidR="003F7B6B" w:rsidRPr="003F7B6B" w:rsidRDefault="003F7B6B"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k</w:t>
            </w:r>
            <w:r w:rsidRPr="003F7B6B">
              <w:rPr>
                <w:rFonts w:ascii="Times New Roman" w:hAnsi="Times New Roman" w:hint="eastAsia"/>
                <w:sz w:val="24"/>
                <w:lang w:val="lt-LT" w:eastAsia="ru-RU"/>
              </w:rPr>
              <w:t>ū</w:t>
            </w:r>
            <w:r w:rsidRPr="003F7B6B">
              <w:rPr>
                <w:rFonts w:ascii="Times New Roman" w:hAnsi="Times New Roman"/>
                <w:sz w:val="24"/>
                <w:lang w:val="lt-LT" w:eastAsia="ru-RU"/>
              </w:rPr>
              <w:t>rybiška, gerai organizuota bendruomen</w:t>
            </w:r>
            <w:r w:rsidRPr="003F7B6B">
              <w:rPr>
                <w:rFonts w:ascii="Times New Roman" w:hAnsi="Times New Roman" w:hint="eastAsia"/>
                <w:sz w:val="24"/>
                <w:lang w:val="lt-LT" w:eastAsia="ru-RU"/>
              </w:rPr>
              <w:t>ė</w:t>
            </w:r>
            <w:r w:rsidRPr="003F7B6B">
              <w:rPr>
                <w:rFonts w:ascii="Times New Roman" w:hAnsi="Times New Roman"/>
                <w:sz w:val="24"/>
                <w:lang w:val="lt-LT" w:eastAsia="ru-RU"/>
              </w:rPr>
              <w:t xml:space="preserve">: </w:t>
            </w:r>
          </w:p>
          <w:p w:rsidR="003F7B6B" w:rsidRPr="003F7B6B" w:rsidRDefault="003F7B6B"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vadovai, mokytojai, t</w:t>
            </w:r>
            <w:r w:rsidRPr="003F7B6B">
              <w:rPr>
                <w:rFonts w:ascii="Times New Roman" w:hAnsi="Times New Roman" w:hint="eastAsia"/>
                <w:sz w:val="24"/>
                <w:lang w:val="lt-LT" w:eastAsia="ru-RU"/>
              </w:rPr>
              <w:t>ė</w:t>
            </w:r>
            <w:r w:rsidRPr="003F7B6B">
              <w:rPr>
                <w:rFonts w:ascii="Times New Roman" w:hAnsi="Times New Roman"/>
                <w:sz w:val="24"/>
                <w:lang w:val="lt-LT" w:eastAsia="ru-RU"/>
              </w:rPr>
              <w:t xml:space="preserve">vai, mokiniai, </w:t>
            </w:r>
          </w:p>
          <w:p w:rsidR="003F7B6B" w:rsidRPr="003F7B6B" w:rsidRDefault="003F7B6B"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 xml:space="preserve">aptarnaujantis personalas. </w:t>
            </w:r>
          </w:p>
          <w:p w:rsidR="00B77147" w:rsidRDefault="00B77147"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w:t>
            </w:r>
            <w:r>
              <w:rPr>
                <w:rFonts w:ascii="Times New Roman" w:hAnsi="Times New Roman"/>
                <w:sz w:val="24"/>
                <w:lang w:val="lt-LT" w:eastAsia="ru-RU"/>
              </w:rPr>
              <w:t>Aiškus, ‚,kryptingas“ vadovų „matymas į priekį“, stipri vadyba.</w:t>
            </w:r>
          </w:p>
          <w:p w:rsidR="00B41469" w:rsidRDefault="00B41469" w:rsidP="00B41469">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 Aukšta vis</w:t>
            </w:r>
            <w:r w:rsidRPr="003F7B6B">
              <w:rPr>
                <w:rFonts w:ascii="Times New Roman" w:hAnsi="Times New Roman" w:hint="eastAsia"/>
                <w:sz w:val="24"/>
                <w:lang w:val="lt-LT" w:eastAsia="ru-RU"/>
              </w:rPr>
              <w:t>ų</w:t>
            </w:r>
            <w:r w:rsidRPr="003F7B6B">
              <w:rPr>
                <w:rFonts w:ascii="Times New Roman" w:hAnsi="Times New Roman"/>
                <w:sz w:val="24"/>
                <w:lang w:val="lt-LT" w:eastAsia="ru-RU"/>
              </w:rPr>
              <w:t xml:space="preserve"> darbuotoj</w:t>
            </w:r>
            <w:r w:rsidRPr="003F7B6B">
              <w:rPr>
                <w:rFonts w:ascii="Times New Roman" w:hAnsi="Times New Roman" w:hint="eastAsia"/>
                <w:sz w:val="24"/>
                <w:lang w:val="lt-LT" w:eastAsia="ru-RU"/>
              </w:rPr>
              <w:t>ų</w:t>
            </w:r>
            <w:r w:rsidRPr="003F7B6B">
              <w:rPr>
                <w:rFonts w:ascii="Times New Roman" w:hAnsi="Times New Roman"/>
                <w:sz w:val="24"/>
                <w:lang w:val="lt-LT" w:eastAsia="ru-RU"/>
              </w:rPr>
              <w:t xml:space="preserve"> kompetencija. </w:t>
            </w:r>
          </w:p>
          <w:p w:rsidR="00B41469" w:rsidRPr="003F7B6B" w:rsidRDefault="00B41469" w:rsidP="00B41469">
            <w:pPr>
              <w:autoSpaceDE/>
              <w:autoSpaceDN/>
              <w:adjustRightInd/>
              <w:jc w:val="left"/>
              <w:rPr>
                <w:rFonts w:ascii="Times New Roman" w:hAnsi="Times New Roman"/>
                <w:sz w:val="24"/>
                <w:lang w:val="lt-LT" w:eastAsia="ru-RU"/>
              </w:rPr>
            </w:pPr>
            <w:r>
              <w:rPr>
                <w:rFonts w:ascii="Times New Roman" w:hAnsi="Times New Roman"/>
                <w:sz w:val="24"/>
                <w:lang w:val="lt-LT" w:eastAsia="ru-RU"/>
              </w:rPr>
              <w:t xml:space="preserve"> </w:t>
            </w:r>
            <w:r w:rsidRPr="003F7B6B">
              <w:rPr>
                <w:rFonts w:ascii="Times New Roman" w:hAnsi="Times New Roman"/>
                <w:sz w:val="24"/>
                <w:lang w:val="lt-LT" w:eastAsia="ru-RU"/>
              </w:rPr>
              <w:t></w:t>
            </w:r>
            <w:r>
              <w:rPr>
                <w:rFonts w:ascii="Times New Roman" w:hAnsi="Times New Roman"/>
                <w:sz w:val="24"/>
                <w:lang w:val="lt-LT" w:eastAsia="ru-RU"/>
              </w:rPr>
              <w:t xml:space="preserve"> </w:t>
            </w:r>
            <w:r w:rsidRPr="00B41469">
              <w:rPr>
                <w:rFonts w:ascii="Times New Roman" w:hAnsi="Times New Roman"/>
                <w:sz w:val="24"/>
                <w:lang w:val="lt-LT" w:eastAsia="ru-RU"/>
              </w:rPr>
              <w:t>Nedidelė mokytojų kaita.</w:t>
            </w:r>
          </w:p>
          <w:p w:rsidR="003F7B6B" w:rsidRPr="003F7B6B" w:rsidRDefault="003F7B6B"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 Mokyklos bendruomen</w:t>
            </w:r>
            <w:r w:rsidRPr="003F7B6B">
              <w:rPr>
                <w:rFonts w:ascii="Times New Roman" w:hAnsi="Times New Roman" w:hint="eastAsia"/>
                <w:sz w:val="24"/>
                <w:lang w:val="lt-LT" w:eastAsia="ru-RU"/>
              </w:rPr>
              <w:t>ė</w:t>
            </w:r>
            <w:r w:rsidRPr="003F7B6B">
              <w:rPr>
                <w:rFonts w:ascii="Times New Roman" w:hAnsi="Times New Roman"/>
                <w:sz w:val="24"/>
                <w:lang w:val="lt-LT" w:eastAsia="ru-RU"/>
              </w:rPr>
              <w:t>s veiklos inovatyvumas</w:t>
            </w:r>
            <w:r>
              <w:rPr>
                <w:rFonts w:ascii="Times New Roman" w:hAnsi="Times New Roman"/>
                <w:sz w:val="24"/>
                <w:lang w:val="lt-LT" w:eastAsia="ru-RU"/>
              </w:rPr>
              <w:t xml:space="preserve"> </w:t>
            </w:r>
            <w:r w:rsidRPr="003F7B6B">
              <w:rPr>
                <w:rFonts w:ascii="Times New Roman" w:hAnsi="Times New Roman"/>
                <w:sz w:val="24"/>
                <w:lang w:val="lt-LT" w:eastAsia="ru-RU"/>
              </w:rPr>
              <w:t xml:space="preserve">ir orientacija </w:t>
            </w:r>
            <w:r w:rsidRPr="003F7B6B">
              <w:rPr>
                <w:rFonts w:ascii="Times New Roman" w:hAnsi="Times New Roman" w:hint="eastAsia"/>
                <w:sz w:val="24"/>
                <w:lang w:val="lt-LT" w:eastAsia="ru-RU"/>
              </w:rPr>
              <w:t>į</w:t>
            </w:r>
            <w:r w:rsidRPr="003F7B6B">
              <w:rPr>
                <w:rFonts w:ascii="Times New Roman" w:hAnsi="Times New Roman"/>
                <w:sz w:val="24"/>
                <w:lang w:val="lt-LT" w:eastAsia="ru-RU"/>
              </w:rPr>
              <w:t xml:space="preserve"> nuolatin</w:t>
            </w:r>
            <w:r w:rsidRPr="003F7B6B">
              <w:rPr>
                <w:rFonts w:ascii="Times New Roman" w:hAnsi="Times New Roman" w:hint="eastAsia"/>
                <w:sz w:val="24"/>
                <w:lang w:val="lt-LT" w:eastAsia="ru-RU"/>
              </w:rPr>
              <w:t>į</w:t>
            </w:r>
            <w:r w:rsidRPr="003F7B6B">
              <w:rPr>
                <w:rFonts w:ascii="Times New Roman" w:hAnsi="Times New Roman"/>
                <w:sz w:val="24"/>
                <w:lang w:val="lt-LT" w:eastAsia="ru-RU"/>
              </w:rPr>
              <w:t xml:space="preserve"> tobul</w:t>
            </w:r>
            <w:r w:rsidRPr="003F7B6B">
              <w:rPr>
                <w:rFonts w:ascii="Times New Roman" w:hAnsi="Times New Roman" w:hint="eastAsia"/>
                <w:sz w:val="24"/>
                <w:lang w:val="lt-LT" w:eastAsia="ru-RU"/>
              </w:rPr>
              <w:t>ė</w:t>
            </w:r>
            <w:r w:rsidRPr="003F7B6B">
              <w:rPr>
                <w:rFonts w:ascii="Times New Roman" w:hAnsi="Times New Roman"/>
                <w:sz w:val="24"/>
                <w:lang w:val="lt-LT" w:eastAsia="ru-RU"/>
              </w:rPr>
              <w:t>jim</w:t>
            </w:r>
            <w:r w:rsidRPr="003F7B6B">
              <w:rPr>
                <w:rFonts w:ascii="Times New Roman" w:hAnsi="Times New Roman" w:hint="eastAsia"/>
                <w:sz w:val="24"/>
                <w:lang w:val="lt-LT" w:eastAsia="ru-RU"/>
              </w:rPr>
              <w:t>ą</w:t>
            </w:r>
            <w:r w:rsidRPr="003F7B6B">
              <w:rPr>
                <w:rFonts w:ascii="Times New Roman" w:hAnsi="Times New Roman"/>
                <w:sz w:val="24"/>
                <w:lang w:val="lt-LT" w:eastAsia="ru-RU"/>
              </w:rPr>
              <w:t xml:space="preserve">. </w:t>
            </w:r>
          </w:p>
          <w:p w:rsidR="003F7B6B" w:rsidRPr="003F7B6B" w:rsidRDefault="003F7B6B"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 Didelis d</w:t>
            </w:r>
            <w:r w:rsidRPr="003F7B6B">
              <w:rPr>
                <w:rFonts w:ascii="Times New Roman" w:hAnsi="Times New Roman" w:hint="eastAsia"/>
                <w:sz w:val="24"/>
                <w:lang w:val="lt-LT" w:eastAsia="ru-RU"/>
              </w:rPr>
              <w:t>ė</w:t>
            </w:r>
            <w:r w:rsidRPr="003F7B6B">
              <w:rPr>
                <w:rFonts w:ascii="Times New Roman" w:hAnsi="Times New Roman"/>
                <w:sz w:val="24"/>
                <w:lang w:val="lt-LT" w:eastAsia="ru-RU"/>
              </w:rPr>
              <w:t>mesys vaiko asmenyb</w:t>
            </w:r>
            <w:r w:rsidRPr="003F7B6B">
              <w:rPr>
                <w:rFonts w:ascii="Times New Roman" w:hAnsi="Times New Roman" w:hint="eastAsia"/>
                <w:sz w:val="24"/>
                <w:lang w:val="lt-LT" w:eastAsia="ru-RU"/>
              </w:rPr>
              <w:t>ė</w:t>
            </w:r>
            <w:r w:rsidR="00B77147">
              <w:rPr>
                <w:rFonts w:ascii="Times New Roman" w:hAnsi="Times New Roman"/>
                <w:sz w:val="24"/>
                <w:lang w:val="lt-LT" w:eastAsia="ru-RU"/>
              </w:rPr>
              <w:t>s ugdymui(si) netradicinėse, vertingose ir jaukiose mokymo(si) aplinkose.</w:t>
            </w:r>
          </w:p>
          <w:p w:rsidR="003F7B6B" w:rsidRPr="003F7B6B" w:rsidRDefault="003F7B6B"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 Kokybiškas neformalus mokini</w:t>
            </w:r>
            <w:r w:rsidRPr="003F7B6B">
              <w:rPr>
                <w:rFonts w:ascii="Times New Roman" w:hAnsi="Times New Roman" w:hint="eastAsia"/>
                <w:sz w:val="24"/>
                <w:lang w:val="lt-LT" w:eastAsia="ru-RU"/>
              </w:rPr>
              <w:t>ų</w:t>
            </w:r>
            <w:r w:rsidRPr="003F7B6B">
              <w:rPr>
                <w:rFonts w:ascii="Times New Roman" w:hAnsi="Times New Roman"/>
                <w:sz w:val="24"/>
                <w:lang w:val="lt-LT" w:eastAsia="ru-RU"/>
              </w:rPr>
              <w:t xml:space="preserve"> ugdymas ir </w:t>
            </w:r>
          </w:p>
          <w:p w:rsidR="003F7B6B" w:rsidRPr="003F7B6B" w:rsidRDefault="003F7B6B"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r</w:t>
            </w:r>
            <w:r w:rsidRPr="003F7B6B">
              <w:rPr>
                <w:rFonts w:ascii="Times New Roman" w:hAnsi="Times New Roman" w:hint="eastAsia"/>
                <w:sz w:val="24"/>
                <w:lang w:val="lt-LT" w:eastAsia="ru-RU"/>
              </w:rPr>
              <w:t>ū</w:t>
            </w:r>
            <w:r w:rsidRPr="003F7B6B">
              <w:rPr>
                <w:rFonts w:ascii="Times New Roman" w:hAnsi="Times New Roman"/>
                <w:sz w:val="24"/>
                <w:lang w:val="lt-LT" w:eastAsia="ru-RU"/>
              </w:rPr>
              <w:t>pinimasis jais iki t</w:t>
            </w:r>
            <w:r w:rsidRPr="003F7B6B">
              <w:rPr>
                <w:rFonts w:ascii="Times New Roman" w:hAnsi="Times New Roman" w:hint="eastAsia"/>
                <w:sz w:val="24"/>
                <w:lang w:val="lt-LT" w:eastAsia="ru-RU"/>
              </w:rPr>
              <w:t>ė</w:t>
            </w:r>
            <w:r w:rsidRPr="003F7B6B">
              <w:rPr>
                <w:rFonts w:ascii="Times New Roman" w:hAnsi="Times New Roman"/>
                <w:sz w:val="24"/>
                <w:lang w:val="lt-LT" w:eastAsia="ru-RU"/>
              </w:rPr>
              <w:t>v</w:t>
            </w:r>
            <w:r w:rsidRPr="003F7B6B">
              <w:rPr>
                <w:rFonts w:ascii="Times New Roman" w:hAnsi="Times New Roman" w:hint="eastAsia"/>
                <w:sz w:val="24"/>
                <w:lang w:val="lt-LT" w:eastAsia="ru-RU"/>
              </w:rPr>
              <w:t>ų</w:t>
            </w:r>
            <w:r w:rsidRPr="003F7B6B">
              <w:rPr>
                <w:rFonts w:ascii="Times New Roman" w:hAnsi="Times New Roman"/>
                <w:sz w:val="24"/>
                <w:lang w:val="lt-LT" w:eastAsia="ru-RU"/>
              </w:rPr>
              <w:t xml:space="preserve"> darbo dienos pabaigos. </w:t>
            </w:r>
          </w:p>
          <w:p w:rsidR="003F7B6B" w:rsidRPr="003F7B6B" w:rsidRDefault="003F7B6B"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 xml:space="preserve"> Aukšto meninio lygio renginiai mokyklos ir </w:t>
            </w:r>
          </w:p>
          <w:p w:rsidR="003F7B6B" w:rsidRPr="003F7B6B" w:rsidRDefault="003F7B6B" w:rsidP="003F7B6B">
            <w:pPr>
              <w:autoSpaceDE/>
              <w:autoSpaceDN/>
              <w:adjustRightInd/>
              <w:ind w:left="66"/>
              <w:jc w:val="left"/>
              <w:rPr>
                <w:rFonts w:ascii="Times New Roman" w:hAnsi="Times New Roman"/>
                <w:sz w:val="24"/>
                <w:lang w:val="lt-LT" w:eastAsia="ru-RU"/>
              </w:rPr>
            </w:pPr>
            <w:r>
              <w:rPr>
                <w:rFonts w:ascii="Times New Roman" w:hAnsi="Times New Roman"/>
                <w:sz w:val="24"/>
                <w:lang w:val="lt-LT" w:eastAsia="ru-RU"/>
              </w:rPr>
              <w:t xml:space="preserve">miesto </w:t>
            </w:r>
            <w:r w:rsidRPr="003F7B6B">
              <w:rPr>
                <w:rFonts w:ascii="Times New Roman" w:hAnsi="Times New Roman"/>
                <w:sz w:val="24"/>
                <w:lang w:val="lt-LT" w:eastAsia="ru-RU"/>
              </w:rPr>
              <w:t xml:space="preserve"> bendruomenei. </w:t>
            </w:r>
          </w:p>
          <w:p w:rsidR="003F7B6B" w:rsidRPr="003F7B6B" w:rsidRDefault="003F7B6B"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 S</w:t>
            </w:r>
            <w:r w:rsidRPr="003F7B6B">
              <w:rPr>
                <w:rFonts w:ascii="Times New Roman" w:hAnsi="Times New Roman" w:hint="eastAsia"/>
                <w:sz w:val="24"/>
                <w:lang w:val="lt-LT" w:eastAsia="ru-RU"/>
              </w:rPr>
              <w:t>ė</w:t>
            </w:r>
            <w:r w:rsidRPr="003F7B6B">
              <w:rPr>
                <w:rFonts w:ascii="Times New Roman" w:hAnsi="Times New Roman"/>
                <w:sz w:val="24"/>
                <w:lang w:val="lt-LT" w:eastAsia="ru-RU"/>
              </w:rPr>
              <w:t>kmingas dalyvavimas</w:t>
            </w:r>
            <w:r w:rsidR="00B77147">
              <w:rPr>
                <w:rFonts w:ascii="Times New Roman" w:hAnsi="Times New Roman"/>
                <w:sz w:val="24"/>
                <w:lang w:val="lt-LT" w:eastAsia="ru-RU"/>
              </w:rPr>
              <w:t xml:space="preserve"> miesto,</w:t>
            </w:r>
            <w:r w:rsidRPr="003F7B6B">
              <w:rPr>
                <w:rFonts w:ascii="Times New Roman" w:hAnsi="Times New Roman"/>
                <w:sz w:val="24"/>
                <w:lang w:val="lt-LT" w:eastAsia="ru-RU"/>
              </w:rPr>
              <w:t xml:space="preserve"> </w:t>
            </w:r>
            <w:r>
              <w:rPr>
                <w:rFonts w:ascii="Times New Roman" w:hAnsi="Times New Roman"/>
                <w:sz w:val="24"/>
                <w:lang w:val="lt-LT" w:eastAsia="ru-RU"/>
              </w:rPr>
              <w:t>rajono</w:t>
            </w:r>
            <w:r w:rsidR="00B77147">
              <w:rPr>
                <w:rFonts w:ascii="Times New Roman" w:hAnsi="Times New Roman"/>
                <w:sz w:val="24"/>
                <w:lang w:val="lt-LT" w:eastAsia="ru-RU"/>
              </w:rPr>
              <w:t>, šalies ir tarptautiniuose projektuose,  olimpiadose bei</w:t>
            </w:r>
            <w:r>
              <w:rPr>
                <w:rFonts w:ascii="Times New Roman" w:hAnsi="Times New Roman"/>
                <w:sz w:val="24"/>
                <w:lang w:val="lt-LT" w:eastAsia="ru-RU"/>
              </w:rPr>
              <w:t xml:space="preserve"> konkursuose.</w:t>
            </w:r>
          </w:p>
          <w:p w:rsidR="003F7B6B" w:rsidRPr="003F7B6B" w:rsidRDefault="00B41469" w:rsidP="003F7B6B">
            <w:pPr>
              <w:autoSpaceDE/>
              <w:autoSpaceDN/>
              <w:adjustRightInd/>
              <w:ind w:left="66"/>
              <w:jc w:val="left"/>
              <w:rPr>
                <w:rFonts w:ascii="Times New Roman" w:hAnsi="Times New Roman"/>
                <w:sz w:val="24"/>
                <w:lang w:val="lt-LT" w:eastAsia="ru-RU"/>
              </w:rPr>
            </w:pPr>
            <w:r w:rsidRPr="003F7B6B">
              <w:rPr>
                <w:rFonts w:ascii="Times New Roman" w:hAnsi="Times New Roman"/>
                <w:sz w:val="24"/>
                <w:lang w:val="lt-LT" w:eastAsia="ru-RU"/>
              </w:rPr>
              <w:t></w:t>
            </w:r>
            <w:r>
              <w:rPr>
                <w:rFonts w:ascii="Times New Roman" w:hAnsi="Times New Roman"/>
                <w:sz w:val="24"/>
                <w:lang w:val="lt-LT" w:eastAsia="ru-RU"/>
              </w:rPr>
              <w:t xml:space="preserve"> </w:t>
            </w:r>
            <w:r w:rsidR="003F7B6B" w:rsidRPr="003F7B6B">
              <w:rPr>
                <w:rFonts w:ascii="Times New Roman" w:hAnsi="Times New Roman"/>
                <w:sz w:val="24"/>
                <w:lang w:val="lt-LT" w:eastAsia="ru-RU"/>
              </w:rPr>
              <w:t xml:space="preserve"> </w:t>
            </w:r>
            <w:r w:rsidR="00B56ABB">
              <w:rPr>
                <w:rFonts w:ascii="Times New Roman" w:hAnsi="Times New Roman"/>
                <w:sz w:val="24"/>
                <w:lang w:val="lt-LT" w:eastAsia="ru-RU"/>
              </w:rPr>
              <w:t>Gera</w:t>
            </w:r>
            <w:r>
              <w:rPr>
                <w:rFonts w:ascii="Times New Roman" w:hAnsi="Times New Roman"/>
                <w:sz w:val="24"/>
                <w:lang w:val="lt-LT" w:eastAsia="ru-RU"/>
              </w:rPr>
              <w:t xml:space="preserve"> pagalbos mokiniui specialistų veikla.</w:t>
            </w:r>
          </w:p>
          <w:p w:rsidR="00356CE6" w:rsidRPr="009E0951" w:rsidRDefault="009E0951" w:rsidP="009E0951">
            <w:pPr>
              <w:autoSpaceDE/>
              <w:autoSpaceDN/>
              <w:adjustRightInd/>
              <w:jc w:val="left"/>
              <w:rPr>
                <w:rFonts w:ascii="Times New Roman" w:hAnsi="Times New Roman"/>
                <w:sz w:val="24"/>
                <w:lang w:val="lt-LT" w:eastAsia="ru-RU"/>
              </w:rPr>
            </w:pPr>
            <w:r>
              <w:rPr>
                <w:rFonts w:ascii="Times New Roman" w:hAnsi="Times New Roman"/>
                <w:sz w:val="24"/>
                <w:lang w:val="lt-LT" w:eastAsia="ru-RU"/>
              </w:rPr>
              <w:t xml:space="preserve"> </w:t>
            </w:r>
            <w:r w:rsidRPr="003F7B6B">
              <w:rPr>
                <w:rFonts w:ascii="Times New Roman" w:hAnsi="Times New Roman"/>
                <w:sz w:val="24"/>
                <w:lang w:val="lt-LT" w:eastAsia="ru-RU"/>
              </w:rPr>
              <w:t></w:t>
            </w:r>
            <w:r>
              <w:rPr>
                <w:rFonts w:ascii="Times New Roman" w:hAnsi="Times New Roman"/>
                <w:sz w:val="24"/>
                <w:lang w:val="lt-LT" w:eastAsia="ru-RU"/>
              </w:rPr>
              <w:t xml:space="preserve"> </w:t>
            </w:r>
            <w:r w:rsidR="00356CE6" w:rsidRPr="009E0951">
              <w:rPr>
                <w:rFonts w:ascii="Times New Roman" w:hAnsi="Times New Roman"/>
                <w:sz w:val="24"/>
                <w:lang w:val="lt-LT" w:eastAsia="ru-RU"/>
              </w:rPr>
              <w:t>Neformaliojo ugdymo programų pasirinkimo galimybės.</w:t>
            </w:r>
          </w:p>
        </w:tc>
        <w:tc>
          <w:tcPr>
            <w:tcW w:w="4769" w:type="dxa"/>
            <w:tcBorders>
              <w:top w:val="single" w:sz="4" w:space="0" w:color="auto"/>
              <w:left w:val="single" w:sz="4" w:space="0" w:color="auto"/>
              <w:bottom w:val="single" w:sz="4" w:space="0" w:color="auto"/>
              <w:right w:val="double" w:sz="4" w:space="0" w:color="auto"/>
            </w:tcBorders>
          </w:tcPr>
          <w:p w:rsidR="00356CE6" w:rsidRPr="00356CE6" w:rsidRDefault="00356CE6" w:rsidP="00356CE6">
            <w:pPr>
              <w:autoSpaceDE/>
              <w:autoSpaceDN/>
              <w:adjustRightInd/>
              <w:rPr>
                <w:rFonts w:ascii="Times New Roman" w:hAnsi="Times New Roman"/>
                <w:b/>
                <w:sz w:val="24"/>
                <w:lang w:val="lt-LT" w:eastAsia="ru-RU"/>
              </w:rPr>
            </w:pPr>
            <w:r w:rsidRPr="00356CE6">
              <w:rPr>
                <w:rFonts w:ascii="Times New Roman" w:hAnsi="Times New Roman"/>
                <w:b/>
                <w:sz w:val="24"/>
                <w:lang w:val="lt-LT" w:eastAsia="ru-RU"/>
              </w:rPr>
              <w:t>Silpnyb</w:t>
            </w:r>
            <w:r w:rsidRPr="00356CE6">
              <w:rPr>
                <w:rFonts w:ascii="Times New Roman" w:hAnsi="Times New Roman" w:hint="eastAsia"/>
                <w:b/>
                <w:sz w:val="24"/>
                <w:lang w:val="lt-LT" w:eastAsia="ru-RU"/>
              </w:rPr>
              <w:t>ė</w:t>
            </w:r>
            <w:r w:rsidRPr="00356CE6">
              <w:rPr>
                <w:rFonts w:ascii="Times New Roman" w:hAnsi="Times New Roman"/>
                <w:b/>
                <w:sz w:val="24"/>
                <w:lang w:val="lt-LT" w:eastAsia="ru-RU"/>
              </w:rPr>
              <w:t xml:space="preserve">s </w:t>
            </w:r>
          </w:p>
          <w:p w:rsidR="00356CE6" w:rsidRPr="00356CE6" w:rsidRDefault="00356CE6" w:rsidP="00356CE6">
            <w:pPr>
              <w:autoSpaceDE/>
              <w:autoSpaceDN/>
              <w:adjustRightInd/>
              <w:rPr>
                <w:rFonts w:ascii="Times New Roman" w:hAnsi="Times New Roman"/>
                <w:sz w:val="24"/>
                <w:lang w:val="lt-LT" w:eastAsia="ru-RU"/>
              </w:rPr>
            </w:pPr>
            <w:r w:rsidRPr="00356CE6">
              <w:rPr>
                <w:rFonts w:ascii="Times New Roman" w:hAnsi="Times New Roman"/>
                <w:sz w:val="24"/>
                <w:lang w:val="lt-LT" w:eastAsia="ru-RU"/>
              </w:rPr>
              <w:t xml:space="preserve"> Nepakankamas mokymo ir mokymosi </w:t>
            </w:r>
          </w:p>
          <w:p w:rsidR="00356CE6" w:rsidRDefault="00356CE6" w:rsidP="00356CE6">
            <w:pPr>
              <w:autoSpaceDE/>
              <w:autoSpaceDN/>
              <w:adjustRightInd/>
              <w:rPr>
                <w:rFonts w:ascii="Times New Roman" w:hAnsi="Times New Roman"/>
                <w:sz w:val="24"/>
                <w:lang w:val="lt-LT" w:eastAsia="ru-RU"/>
              </w:rPr>
            </w:pPr>
            <w:r w:rsidRPr="00356CE6">
              <w:rPr>
                <w:rFonts w:ascii="Times New Roman" w:hAnsi="Times New Roman"/>
                <w:sz w:val="24"/>
                <w:lang w:val="lt-LT" w:eastAsia="ru-RU"/>
              </w:rPr>
              <w:t xml:space="preserve">individualizavimas ir diferencijavimas. </w:t>
            </w:r>
          </w:p>
          <w:p w:rsidR="00B56ABB" w:rsidRPr="00356CE6" w:rsidRDefault="00B56ABB" w:rsidP="00356CE6">
            <w:pPr>
              <w:autoSpaceDE/>
              <w:autoSpaceDN/>
              <w:adjustRightInd/>
              <w:rPr>
                <w:rFonts w:ascii="Times New Roman" w:hAnsi="Times New Roman"/>
                <w:sz w:val="24"/>
                <w:lang w:val="lt-LT" w:eastAsia="ru-RU"/>
              </w:rPr>
            </w:pPr>
            <w:r w:rsidRPr="00356CE6">
              <w:rPr>
                <w:rFonts w:ascii="Times New Roman" w:hAnsi="Times New Roman"/>
                <w:sz w:val="24"/>
                <w:lang w:val="lt-LT" w:eastAsia="ru-RU"/>
              </w:rPr>
              <w:t></w:t>
            </w:r>
            <w:r>
              <w:rPr>
                <w:rFonts w:ascii="Times New Roman" w:hAnsi="Times New Roman"/>
                <w:sz w:val="24"/>
                <w:lang w:val="lt-LT" w:eastAsia="ru-RU"/>
              </w:rPr>
              <w:t xml:space="preserve"> Nepakankamos gabių mokinių paieškos galimybės.</w:t>
            </w:r>
          </w:p>
          <w:p w:rsidR="00356CE6" w:rsidRPr="00356CE6" w:rsidRDefault="00356CE6" w:rsidP="00356CE6">
            <w:pPr>
              <w:autoSpaceDE/>
              <w:autoSpaceDN/>
              <w:adjustRightInd/>
              <w:rPr>
                <w:rFonts w:ascii="Times New Roman" w:hAnsi="Times New Roman"/>
                <w:sz w:val="24"/>
                <w:lang w:val="lt-LT" w:eastAsia="ru-RU"/>
              </w:rPr>
            </w:pPr>
            <w:r w:rsidRPr="00356CE6">
              <w:rPr>
                <w:rFonts w:ascii="Times New Roman" w:hAnsi="Times New Roman"/>
                <w:sz w:val="24"/>
                <w:lang w:val="lt-LT" w:eastAsia="ru-RU"/>
              </w:rPr>
              <w:t> Stiprintinas mok</w:t>
            </w:r>
            <w:r w:rsidRPr="00356CE6">
              <w:rPr>
                <w:rFonts w:ascii="Times New Roman" w:hAnsi="Times New Roman" w:hint="eastAsia"/>
                <w:sz w:val="24"/>
                <w:lang w:val="lt-LT" w:eastAsia="ru-RU"/>
              </w:rPr>
              <w:t>ė</w:t>
            </w:r>
            <w:r w:rsidRPr="00356CE6">
              <w:rPr>
                <w:rFonts w:ascii="Times New Roman" w:hAnsi="Times New Roman"/>
                <w:sz w:val="24"/>
                <w:lang w:val="lt-LT" w:eastAsia="ru-RU"/>
              </w:rPr>
              <w:t xml:space="preserve">jimo mokytis </w:t>
            </w:r>
          </w:p>
          <w:p w:rsidR="00356CE6" w:rsidRPr="00356CE6" w:rsidRDefault="00356CE6" w:rsidP="00356CE6">
            <w:pPr>
              <w:autoSpaceDE/>
              <w:autoSpaceDN/>
              <w:adjustRightInd/>
              <w:rPr>
                <w:rFonts w:ascii="Times New Roman" w:hAnsi="Times New Roman"/>
                <w:sz w:val="24"/>
                <w:lang w:val="lt-LT" w:eastAsia="ru-RU"/>
              </w:rPr>
            </w:pPr>
            <w:r w:rsidRPr="00356CE6">
              <w:rPr>
                <w:rFonts w:ascii="Times New Roman" w:hAnsi="Times New Roman"/>
                <w:sz w:val="24"/>
                <w:lang w:val="lt-LT" w:eastAsia="ru-RU"/>
              </w:rPr>
              <w:t xml:space="preserve">kompetencijos ugdymas. </w:t>
            </w:r>
          </w:p>
          <w:p w:rsidR="00B41469" w:rsidRDefault="00356CE6" w:rsidP="00B56ABB">
            <w:pPr>
              <w:autoSpaceDE/>
              <w:autoSpaceDN/>
              <w:adjustRightInd/>
              <w:jc w:val="left"/>
              <w:rPr>
                <w:rFonts w:ascii="Times New Roman" w:hAnsi="Times New Roman"/>
                <w:sz w:val="24"/>
                <w:lang w:val="lt-LT" w:eastAsia="ru-RU"/>
              </w:rPr>
            </w:pPr>
            <w:r w:rsidRPr="00356CE6">
              <w:rPr>
                <w:rFonts w:ascii="Times New Roman" w:hAnsi="Times New Roman"/>
                <w:sz w:val="24"/>
                <w:lang w:val="lt-LT" w:eastAsia="ru-RU"/>
              </w:rPr>
              <w:t xml:space="preserve"> </w:t>
            </w:r>
            <w:r>
              <w:rPr>
                <w:rFonts w:ascii="Times New Roman" w:hAnsi="Times New Roman"/>
                <w:sz w:val="24"/>
                <w:lang w:val="lt-LT" w:eastAsia="ru-RU"/>
              </w:rPr>
              <w:t xml:space="preserve">Silpnas dalies tėvų </w:t>
            </w:r>
            <w:r w:rsidR="00B56ABB">
              <w:rPr>
                <w:rFonts w:ascii="Times New Roman" w:hAnsi="Times New Roman"/>
                <w:sz w:val="24"/>
                <w:lang w:val="lt-LT" w:eastAsia="ru-RU"/>
              </w:rPr>
              <w:t xml:space="preserve">ypač iš socialinės rizikos šeimų </w:t>
            </w:r>
            <w:r>
              <w:rPr>
                <w:rFonts w:ascii="Times New Roman" w:hAnsi="Times New Roman"/>
                <w:sz w:val="24"/>
                <w:lang w:val="lt-LT" w:eastAsia="ru-RU"/>
              </w:rPr>
              <w:t>dalyvavimas mokyklos gyvenime i</w:t>
            </w:r>
            <w:r w:rsidR="00B56ABB">
              <w:rPr>
                <w:rFonts w:ascii="Times New Roman" w:hAnsi="Times New Roman"/>
                <w:sz w:val="24"/>
                <w:lang w:val="lt-LT" w:eastAsia="ru-RU"/>
              </w:rPr>
              <w:t>r nepakankamas domėjimasis savo</w:t>
            </w:r>
            <w:r w:rsidR="00447965">
              <w:rPr>
                <w:rFonts w:ascii="Times New Roman" w:hAnsi="Times New Roman"/>
                <w:sz w:val="24"/>
                <w:lang w:val="lt-LT" w:eastAsia="ru-RU"/>
              </w:rPr>
              <w:t xml:space="preserve"> </w:t>
            </w:r>
            <w:r>
              <w:rPr>
                <w:rFonts w:ascii="Times New Roman" w:hAnsi="Times New Roman"/>
                <w:sz w:val="24"/>
                <w:lang w:val="lt-LT" w:eastAsia="ru-RU"/>
              </w:rPr>
              <w:t>vaikų ugdymu ir pasiekimais.</w:t>
            </w:r>
          </w:p>
          <w:p w:rsidR="00356CE6" w:rsidRPr="00356CE6" w:rsidRDefault="00B41469" w:rsidP="00356CE6">
            <w:pPr>
              <w:autoSpaceDE/>
              <w:autoSpaceDN/>
              <w:adjustRightInd/>
              <w:rPr>
                <w:rFonts w:ascii="Times New Roman" w:hAnsi="Times New Roman"/>
                <w:sz w:val="24"/>
                <w:lang w:val="lt-LT" w:eastAsia="ru-RU"/>
              </w:rPr>
            </w:pPr>
            <w:r w:rsidRPr="00356CE6">
              <w:rPr>
                <w:rFonts w:ascii="Times New Roman" w:hAnsi="Times New Roman"/>
                <w:sz w:val="24"/>
                <w:lang w:val="lt-LT" w:eastAsia="ru-RU"/>
              </w:rPr>
              <w:t></w:t>
            </w:r>
            <w:r w:rsidR="00B56ABB">
              <w:rPr>
                <w:rFonts w:ascii="Times New Roman" w:hAnsi="Times New Roman"/>
                <w:sz w:val="24"/>
                <w:lang w:val="lt-LT" w:eastAsia="ru-RU"/>
              </w:rPr>
              <w:t xml:space="preserve"> </w:t>
            </w:r>
            <w:r w:rsidRPr="007666EE">
              <w:rPr>
                <w:rFonts w:ascii="Times New Roman" w:hAnsi="Times New Roman"/>
                <w:sz w:val="24"/>
                <w:lang w:val="lt-LT"/>
              </w:rPr>
              <w:t>Neigiama sociokultūrinės aplinkos įtaka lietuvių kalbos mokymui.</w:t>
            </w:r>
          </w:p>
          <w:p w:rsidR="00356CE6" w:rsidRPr="00356CE6" w:rsidRDefault="00356CE6" w:rsidP="00356CE6">
            <w:pPr>
              <w:autoSpaceDE/>
              <w:autoSpaceDN/>
              <w:adjustRightInd/>
              <w:rPr>
                <w:rFonts w:ascii="Times New Roman" w:hAnsi="Times New Roman"/>
                <w:sz w:val="24"/>
                <w:lang w:val="lt-LT" w:eastAsia="ru-RU"/>
              </w:rPr>
            </w:pPr>
            <w:r w:rsidRPr="00356CE6">
              <w:rPr>
                <w:rFonts w:ascii="Times New Roman" w:hAnsi="Times New Roman"/>
                <w:sz w:val="24"/>
                <w:lang w:val="lt-LT" w:eastAsia="ru-RU"/>
              </w:rPr>
              <w:t> Ribotas speciali</w:t>
            </w:r>
            <w:r w:rsidRPr="00356CE6">
              <w:rPr>
                <w:rFonts w:ascii="Times New Roman" w:hAnsi="Times New Roman" w:hint="eastAsia"/>
                <w:sz w:val="24"/>
                <w:lang w:val="lt-LT" w:eastAsia="ru-RU"/>
              </w:rPr>
              <w:t>ą</w:t>
            </w:r>
            <w:r w:rsidRPr="00356CE6">
              <w:rPr>
                <w:rFonts w:ascii="Times New Roman" w:hAnsi="Times New Roman"/>
                <w:sz w:val="24"/>
                <w:lang w:val="lt-LT" w:eastAsia="ru-RU"/>
              </w:rPr>
              <w:t>j</w:t>
            </w:r>
            <w:r w:rsidRPr="00356CE6">
              <w:rPr>
                <w:rFonts w:ascii="Times New Roman" w:hAnsi="Times New Roman" w:hint="eastAsia"/>
                <w:sz w:val="24"/>
                <w:lang w:val="lt-LT" w:eastAsia="ru-RU"/>
              </w:rPr>
              <w:t>ą</w:t>
            </w:r>
            <w:r w:rsidRPr="00356CE6">
              <w:rPr>
                <w:rFonts w:ascii="Times New Roman" w:hAnsi="Times New Roman"/>
                <w:sz w:val="24"/>
                <w:lang w:val="lt-LT" w:eastAsia="ru-RU"/>
              </w:rPr>
              <w:t xml:space="preserve"> pedagogin</w:t>
            </w:r>
            <w:r w:rsidRPr="00356CE6">
              <w:rPr>
                <w:rFonts w:ascii="Times New Roman" w:hAnsi="Times New Roman" w:hint="eastAsia"/>
                <w:sz w:val="24"/>
                <w:lang w:val="lt-LT" w:eastAsia="ru-RU"/>
              </w:rPr>
              <w:t>ę</w:t>
            </w:r>
            <w:r w:rsidRPr="00356CE6">
              <w:rPr>
                <w:rFonts w:ascii="Times New Roman" w:hAnsi="Times New Roman"/>
                <w:sz w:val="24"/>
                <w:lang w:val="lt-LT" w:eastAsia="ru-RU"/>
              </w:rPr>
              <w:t xml:space="preserve"> ir </w:t>
            </w:r>
          </w:p>
          <w:p w:rsidR="00356CE6" w:rsidRPr="00356CE6" w:rsidRDefault="00356CE6" w:rsidP="00356CE6">
            <w:pPr>
              <w:autoSpaceDE/>
              <w:autoSpaceDN/>
              <w:adjustRightInd/>
              <w:rPr>
                <w:rFonts w:ascii="Times New Roman" w:hAnsi="Times New Roman"/>
                <w:sz w:val="24"/>
                <w:lang w:val="lt-LT" w:eastAsia="ru-RU"/>
              </w:rPr>
            </w:pPr>
            <w:r w:rsidRPr="00356CE6">
              <w:rPr>
                <w:rFonts w:ascii="Times New Roman" w:hAnsi="Times New Roman"/>
                <w:sz w:val="24"/>
                <w:lang w:val="lt-LT" w:eastAsia="ru-RU"/>
              </w:rPr>
              <w:t>psichologin</w:t>
            </w:r>
            <w:r w:rsidRPr="00356CE6">
              <w:rPr>
                <w:rFonts w:ascii="Times New Roman" w:hAnsi="Times New Roman" w:hint="eastAsia"/>
                <w:sz w:val="24"/>
                <w:lang w:val="lt-LT" w:eastAsia="ru-RU"/>
              </w:rPr>
              <w:t>ę</w:t>
            </w:r>
            <w:r w:rsidRPr="00356CE6">
              <w:rPr>
                <w:rFonts w:ascii="Times New Roman" w:hAnsi="Times New Roman"/>
                <w:sz w:val="24"/>
                <w:lang w:val="lt-LT" w:eastAsia="ru-RU"/>
              </w:rPr>
              <w:t xml:space="preserve"> pagalb</w:t>
            </w:r>
            <w:r w:rsidRPr="00356CE6">
              <w:rPr>
                <w:rFonts w:ascii="Times New Roman" w:hAnsi="Times New Roman" w:hint="eastAsia"/>
                <w:sz w:val="24"/>
                <w:lang w:val="lt-LT" w:eastAsia="ru-RU"/>
              </w:rPr>
              <w:t>ą</w:t>
            </w:r>
            <w:r w:rsidRPr="00356CE6">
              <w:rPr>
                <w:rFonts w:ascii="Times New Roman" w:hAnsi="Times New Roman"/>
                <w:sz w:val="24"/>
                <w:lang w:val="lt-LT" w:eastAsia="ru-RU"/>
              </w:rPr>
              <w:t xml:space="preserve"> teikian</w:t>
            </w:r>
            <w:r w:rsidRPr="00356CE6">
              <w:rPr>
                <w:rFonts w:ascii="Times New Roman" w:hAnsi="Times New Roman" w:hint="eastAsia"/>
                <w:sz w:val="24"/>
                <w:lang w:val="lt-LT" w:eastAsia="ru-RU"/>
              </w:rPr>
              <w:t>č</w:t>
            </w:r>
            <w:r w:rsidRPr="00356CE6">
              <w:rPr>
                <w:rFonts w:ascii="Times New Roman" w:hAnsi="Times New Roman"/>
                <w:sz w:val="24"/>
                <w:lang w:val="lt-LT" w:eastAsia="ru-RU"/>
              </w:rPr>
              <w:t>i</w:t>
            </w:r>
            <w:r w:rsidRPr="00356CE6">
              <w:rPr>
                <w:rFonts w:ascii="Times New Roman" w:hAnsi="Times New Roman" w:hint="eastAsia"/>
                <w:sz w:val="24"/>
                <w:lang w:val="lt-LT" w:eastAsia="ru-RU"/>
              </w:rPr>
              <w:t>ų</w:t>
            </w:r>
            <w:r w:rsidRPr="00356CE6">
              <w:rPr>
                <w:rFonts w:ascii="Times New Roman" w:hAnsi="Times New Roman"/>
                <w:sz w:val="24"/>
                <w:lang w:val="lt-LT" w:eastAsia="ru-RU"/>
              </w:rPr>
              <w:t xml:space="preserve"> </w:t>
            </w:r>
          </w:p>
          <w:p w:rsidR="00356CE6" w:rsidRPr="00356CE6" w:rsidRDefault="00356CE6" w:rsidP="00356CE6">
            <w:pPr>
              <w:autoSpaceDE/>
              <w:autoSpaceDN/>
              <w:adjustRightInd/>
              <w:rPr>
                <w:rFonts w:ascii="Times New Roman" w:hAnsi="Times New Roman"/>
                <w:sz w:val="24"/>
                <w:lang w:val="lt-LT" w:eastAsia="ru-RU"/>
              </w:rPr>
            </w:pPr>
            <w:r w:rsidRPr="00356CE6">
              <w:rPr>
                <w:rFonts w:ascii="Times New Roman" w:hAnsi="Times New Roman"/>
                <w:sz w:val="24"/>
                <w:lang w:val="lt-LT" w:eastAsia="ru-RU"/>
              </w:rPr>
              <w:t>darbuotoj</w:t>
            </w:r>
            <w:r w:rsidRPr="00356CE6">
              <w:rPr>
                <w:rFonts w:ascii="Times New Roman" w:hAnsi="Times New Roman" w:hint="eastAsia"/>
                <w:sz w:val="24"/>
                <w:lang w:val="lt-LT" w:eastAsia="ru-RU"/>
              </w:rPr>
              <w:t>ų</w:t>
            </w:r>
            <w:r w:rsidRPr="00356CE6">
              <w:rPr>
                <w:rFonts w:ascii="Times New Roman" w:hAnsi="Times New Roman"/>
                <w:sz w:val="24"/>
                <w:lang w:val="lt-LT" w:eastAsia="ru-RU"/>
              </w:rPr>
              <w:t xml:space="preserve"> darbo laikas. </w:t>
            </w:r>
          </w:p>
          <w:p w:rsidR="00356CE6" w:rsidRPr="00356CE6" w:rsidRDefault="00356CE6" w:rsidP="00356CE6">
            <w:pPr>
              <w:autoSpaceDE/>
              <w:autoSpaceDN/>
              <w:adjustRightInd/>
              <w:rPr>
                <w:rFonts w:ascii="Times New Roman" w:hAnsi="Times New Roman"/>
                <w:sz w:val="24"/>
                <w:lang w:val="lt-LT" w:eastAsia="ru-RU"/>
              </w:rPr>
            </w:pPr>
            <w:r w:rsidRPr="00356CE6">
              <w:rPr>
                <w:rFonts w:ascii="Times New Roman" w:hAnsi="Times New Roman"/>
                <w:sz w:val="24"/>
                <w:lang w:val="lt-LT" w:eastAsia="ru-RU"/>
              </w:rPr>
              <w:t xml:space="preserve"> </w:t>
            </w:r>
            <w:r>
              <w:rPr>
                <w:rFonts w:ascii="Times New Roman" w:hAnsi="Times New Roman"/>
                <w:sz w:val="24"/>
                <w:lang w:val="lt-LT" w:eastAsia="ru-RU"/>
              </w:rPr>
              <w:t>Sporto salės ir sporto aikštyno nebuvimas.</w:t>
            </w:r>
          </w:p>
          <w:p w:rsidR="00DC54A4" w:rsidRPr="00024860" w:rsidRDefault="00DC54A4" w:rsidP="00B41469">
            <w:pPr>
              <w:autoSpaceDE/>
              <w:autoSpaceDN/>
              <w:adjustRightInd/>
              <w:spacing w:line="360" w:lineRule="auto"/>
              <w:rPr>
                <w:rFonts w:ascii="Times New Roman" w:hAnsi="Times New Roman"/>
                <w:sz w:val="24"/>
                <w:lang w:val="lt-LT" w:eastAsia="ru-RU"/>
              </w:rPr>
            </w:pPr>
          </w:p>
        </w:tc>
      </w:tr>
      <w:tr w:rsidR="00DC54A4" w:rsidRPr="00024860" w:rsidTr="008441EE">
        <w:tc>
          <w:tcPr>
            <w:tcW w:w="5085" w:type="dxa"/>
            <w:tcBorders>
              <w:top w:val="single" w:sz="4" w:space="0" w:color="auto"/>
              <w:left w:val="double" w:sz="4" w:space="0" w:color="auto"/>
              <w:bottom w:val="single" w:sz="4" w:space="0" w:color="auto"/>
              <w:right w:val="single" w:sz="4" w:space="0" w:color="auto"/>
            </w:tcBorders>
            <w:vAlign w:val="center"/>
          </w:tcPr>
          <w:p w:rsidR="00DC54A4" w:rsidRPr="00024860" w:rsidRDefault="00DC54A4" w:rsidP="008441EE">
            <w:pPr>
              <w:autoSpaceDE/>
              <w:autoSpaceDN/>
              <w:adjustRightInd/>
              <w:rPr>
                <w:rFonts w:ascii="Times New Roman" w:hAnsi="Times New Roman"/>
                <w:b/>
                <w:sz w:val="24"/>
                <w:lang w:val="lt-LT" w:eastAsia="ru-RU"/>
              </w:rPr>
            </w:pPr>
            <w:r w:rsidRPr="00024860">
              <w:rPr>
                <w:rFonts w:ascii="Times New Roman" w:hAnsi="Times New Roman"/>
                <w:b/>
                <w:sz w:val="24"/>
                <w:lang w:val="lt-LT" w:eastAsia="ru-RU"/>
              </w:rPr>
              <w:t>GALIMYBĖS</w:t>
            </w:r>
          </w:p>
        </w:tc>
        <w:tc>
          <w:tcPr>
            <w:tcW w:w="4769" w:type="dxa"/>
            <w:tcBorders>
              <w:top w:val="single" w:sz="4" w:space="0" w:color="auto"/>
              <w:left w:val="single" w:sz="4" w:space="0" w:color="auto"/>
              <w:bottom w:val="single" w:sz="4" w:space="0" w:color="auto"/>
              <w:right w:val="double" w:sz="4" w:space="0" w:color="auto"/>
            </w:tcBorders>
            <w:vAlign w:val="center"/>
          </w:tcPr>
          <w:p w:rsidR="00DC54A4" w:rsidRPr="00024860" w:rsidRDefault="00DC54A4" w:rsidP="008441EE">
            <w:pPr>
              <w:autoSpaceDE/>
              <w:autoSpaceDN/>
              <w:adjustRightInd/>
              <w:rPr>
                <w:rFonts w:ascii="Times New Roman" w:hAnsi="Times New Roman"/>
                <w:b/>
                <w:sz w:val="24"/>
                <w:lang w:val="lt-LT" w:eastAsia="ru-RU"/>
              </w:rPr>
            </w:pPr>
            <w:r w:rsidRPr="00024860">
              <w:rPr>
                <w:rFonts w:ascii="Times New Roman" w:hAnsi="Times New Roman"/>
                <w:b/>
                <w:sz w:val="24"/>
                <w:lang w:val="lt-LT" w:eastAsia="ru-RU"/>
              </w:rPr>
              <w:t>KYLANTYS PAVOJAI</w:t>
            </w:r>
          </w:p>
        </w:tc>
      </w:tr>
      <w:tr w:rsidR="00DC54A4" w:rsidRPr="00404265" w:rsidTr="008441EE">
        <w:tc>
          <w:tcPr>
            <w:tcW w:w="5085" w:type="dxa"/>
            <w:tcBorders>
              <w:top w:val="single" w:sz="4" w:space="0" w:color="auto"/>
              <w:left w:val="double" w:sz="4" w:space="0" w:color="auto"/>
              <w:bottom w:val="double" w:sz="4" w:space="0" w:color="auto"/>
              <w:right w:val="single" w:sz="4" w:space="0" w:color="auto"/>
            </w:tcBorders>
          </w:tcPr>
          <w:p w:rsidR="00492DF8" w:rsidRDefault="00492DF8" w:rsidP="00DC54A4">
            <w:pPr>
              <w:numPr>
                <w:ilvl w:val="0"/>
                <w:numId w:val="1"/>
              </w:numPr>
              <w:autoSpaceDE/>
              <w:autoSpaceDN/>
              <w:adjustRightInd/>
              <w:ind w:left="426"/>
              <w:jc w:val="left"/>
              <w:rPr>
                <w:rFonts w:ascii="Times New Roman" w:hAnsi="Times New Roman"/>
                <w:sz w:val="24"/>
                <w:lang w:val="lt-LT" w:eastAsia="ru-RU"/>
              </w:rPr>
            </w:pPr>
            <w:r>
              <w:rPr>
                <w:rFonts w:ascii="Times New Roman" w:hAnsi="Times New Roman"/>
                <w:sz w:val="24"/>
                <w:lang w:val="lt-LT" w:eastAsia="ru-RU"/>
              </w:rPr>
              <w:t>Prasmingai naudoti informacines technologijas ugdymo procese.</w:t>
            </w:r>
          </w:p>
          <w:p w:rsidR="009E0951" w:rsidRDefault="009E0951" w:rsidP="00DC54A4">
            <w:pPr>
              <w:numPr>
                <w:ilvl w:val="0"/>
                <w:numId w:val="1"/>
              </w:numPr>
              <w:autoSpaceDE/>
              <w:autoSpaceDN/>
              <w:adjustRightInd/>
              <w:ind w:left="426"/>
              <w:jc w:val="left"/>
              <w:rPr>
                <w:rFonts w:ascii="Times New Roman" w:hAnsi="Times New Roman"/>
                <w:sz w:val="24"/>
                <w:lang w:val="lt-LT" w:eastAsia="ru-RU"/>
              </w:rPr>
            </w:pPr>
            <w:r>
              <w:rPr>
                <w:rFonts w:ascii="Times New Roman" w:hAnsi="Times New Roman"/>
                <w:sz w:val="24"/>
                <w:lang w:val="lt-LT" w:eastAsia="ru-RU"/>
              </w:rPr>
              <w:t>Užtikrinti emociškai saugią aplinką mokiniams.</w:t>
            </w:r>
          </w:p>
          <w:p w:rsidR="00492DF8" w:rsidRDefault="00492DF8" w:rsidP="00DC54A4">
            <w:pPr>
              <w:numPr>
                <w:ilvl w:val="0"/>
                <w:numId w:val="1"/>
              </w:numPr>
              <w:autoSpaceDE/>
              <w:autoSpaceDN/>
              <w:adjustRightInd/>
              <w:ind w:left="426"/>
              <w:jc w:val="left"/>
              <w:rPr>
                <w:rFonts w:ascii="Times New Roman" w:hAnsi="Times New Roman"/>
                <w:sz w:val="24"/>
                <w:lang w:val="lt-LT" w:eastAsia="ru-RU"/>
              </w:rPr>
            </w:pPr>
            <w:r>
              <w:rPr>
                <w:rFonts w:ascii="Times New Roman" w:hAnsi="Times New Roman"/>
                <w:sz w:val="24"/>
                <w:lang w:val="lt-LT" w:eastAsia="ru-RU"/>
              </w:rPr>
              <w:t>Dalyvauti miesto, šalies švietimo projektuose.</w:t>
            </w:r>
          </w:p>
          <w:p w:rsidR="00861028" w:rsidRDefault="00861028" w:rsidP="00DC54A4">
            <w:pPr>
              <w:numPr>
                <w:ilvl w:val="0"/>
                <w:numId w:val="1"/>
              </w:numPr>
              <w:autoSpaceDE/>
              <w:autoSpaceDN/>
              <w:adjustRightInd/>
              <w:ind w:left="426"/>
              <w:jc w:val="left"/>
              <w:rPr>
                <w:rFonts w:ascii="Times New Roman" w:hAnsi="Times New Roman"/>
                <w:sz w:val="24"/>
                <w:lang w:val="lt-LT" w:eastAsia="ru-RU"/>
              </w:rPr>
            </w:pPr>
            <w:r>
              <w:rPr>
                <w:rFonts w:ascii="Times New Roman" w:hAnsi="Times New Roman"/>
                <w:sz w:val="24"/>
                <w:lang w:val="lt-LT" w:eastAsia="ru-RU"/>
              </w:rPr>
              <w:t>Skatinti tėvus aktyviai dalyvauti mokyklos gyvenime ir savo vaiko auklėjime.</w:t>
            </w:r>
          </w:p>
          <w:p w:rsidR="00861028" w:rsidRDefault="00861028" w:rsidP="00DC54A4">
            <w:pPr>
              <w:numPr>
                <w:ilvl w:val="0"/>
                <w:numId w:val="1"/>
              </w:numPr>
              <w:autoSpaceDE/>
              <w:autoSpaceDN/>
              <w:adjustRightInd/>
              <w:ind w:left="426"/>
              <w:jc w:val="left"/>
              <w:rPr>
                <w:rFonts w:ascii="Times New Roman" w:hAnsi="Times New Roman"/>
                <w:sz w:val="24"/>
                <w:lang w:val="lt-LT" w:eastAsia="ru-RU"/>
              </w:rPr>
            </w:pPr>
            <w:r>
              <w:rPr>
                <w:rFonts w:ascii="Times New Roman" w:hAnsi="Times New Roman"/>
                <w:sz w:val="24"/>
                <w:lang w:val="lt-LT" w:eastAsia="ru-RU"/>
              </w:rPr>
              <w:t>Pritaikyti ugdymo turinį, aplinką vaikų poreikiams.</w:t>
            </w:r>
          </w:p>
          <w:p w:rsidR="00861028" w:rsidRDefault="00861028" w:rsidP="00DC54A4">
            <w:pPr>
              <w:numPr>
                <w:ilvl w:val="0"/>
                <w:numId w:val="1"/>
              </w:numPr>
              <w:autoSpaceDE/>
              <w:autoSpaceDN/>
              <w:adjustRightInd/>
              <w:ind w:left="426"/>
              <w:jc w:val="left"/>
              <w:rPr>
                <w:rFonts w:ascii="Times New Roman" w:hAnsi="Times New Roman"/>
                <w:sz w:val="24"/>
                <w:lang w:val="lt-LT" w:eastAsia="ru-RU"/>
              </w:rPr>
            </w:pPr>
            <w:r>
              <w:rPr>
                <w:rFonts w:ascii="Times New Roman" w:hAnsi="Times New Roman"/>
                <w:sz w:val="24"/>
                <w:lang w:val="lt-LT" w:eastAsia="ru-RU"/>
              </w:rPr>
              <w:t>Bedradarbiavimas su socialiais partneriais ir kitomis ugdymo įstaigomis.</w:t>
            </w:r>
          </w:p>
          <w:p w:rsidR="00156158" w:rsidRDefault="00156158" w:rsidP="00DC54A4">
            <w:pPr>
              <w:numPr>
                <w:ilvl w:val="0"/>
                <w:numId w:val="1"/>
              </w:numPr>
              <w:autoSpaceDE/>
              <w:autoSpaceDN/>
              <w:adjustRightInd/>
              <w:ind w:left="426"/>
              <w:jc w:val="left"/>
              <w:rPr>
                <w:rFonts w:ascii="Times New Roman" w:hAnsi="Times New Roman"/>
                <w:sz w:val="24"/>
                <w:lang w:val="lt-LT" w:eastAsia="ru-RU"/>
              </w:rPr>
            </w:pPr>
            <w:r>
              <w:rPr>
                <w:rFonts w:ascii="Times New Roman" w:hAnsi="Times New Roman"/>
                <w:sz w:val="24"/>
                <w:lang w:val="lt-LT" w:eastAsia="ru-RU"/>
              </w:rPr>
              <w:t>Papildomo finansavimo pritraukimas iš rėmėjų.</w:t>
            </w:r>
          </w:p>
          <w:p w:rsidR="00DC54A4" w:rsidRPr="009E0951" w:rsidRDefault="00935434" w:rsidP="009E0951">
            <w:pPr>
              <w:numPr>
                <w:ilvl w:val="0"/>
                <w:numId w:val="1"/>
              </w:numPr>
              <w:autoSpaceDE/>
              <w:autoSpaceDN/>
              <w:adjustRightInd/>
              <w:ind w:left="426"/>
              <w:jc w:val="left"/>
              <w:rPr>
                <w:rFonts w:ascii="Times New Roman" w:hAnsi="Times New Roman"/>
                <w:sz w:val="24"/>
                <w:lang w:val="lt-LT" w:eastAsia="ru-RU"/>
              </w:rPr>
            </w:pPr>
            <w:r w:rsidRPr="009E0951">
              <w:rPr>
                <w:rFonts w:ascii="Times New Roman" w:hAnsi="Times New Roman"/>
                <w:sz w:val="24"/>
                <w:lang w:val="pt-BR"/>
              </w:rPr>
              <w:t>Tėvų informavimo sistemos tobulinimas bei tėvų švietimo aktyvinimas.</w:t>
            </w:r>
          </w:p>
        </w:tc>
        <w:tc>
          <w:tcPr>
            <w:tcW w:w="4769" w:type="dxa"/>
            <w:tcBorders>
              <w:top w:val="single" w:sz="4" w:space="0" w:color="auto"/>
              <w:left w:val="single" w:sz="4" w:space="0" w:color="auto"/>
              <w:bottom w:val="double" w:sz="4" w:space="0" w:color="auto"/>
              <w:right w:val="double" w:sz="4" w:space="0" w:color="auto"/>
            </w:tcBorders>
          </w:tcPr>
          <w:p w:rsidR="00861028" w:rsidRDefault="00861028" w:rsidP="00861028">
            <w:pPr>
              <w:pStyle w:val="ListParagraph"/>
              <w:numPr>
                <w:ilvl w:val="0"/>
                <w:numId w:val="1"/>
              </w:numPr>
              <w:autoSpaceDE/>
              <w:autoSpaceDN/>
              <w:adjustRightInd/>
              <w:ind w:left="302" w:hanging="302"/>
              <w:jc w:val="left"/>
              <w:rPr>
                <w:rFonts w:ascii="Times New Roman" w:hAnsi="Times New Roman"/>
                <w:sz w:val="24"/>
                <w:lang w:val="lt-LT" w:eastAsia="ru-RU"/>
              </w:rPr>
            </w:pPr>
            <w:r>
              <w:rPr>
                <w:rFonts w:ascii="Times New Roman" w:hAnsi="Times New Roman"/>
                <w:sz w:val="24"/>
                <w:lang w:val="lt-LT" w:eastAsia="ru-RU"/>
              </w:rPr>
              <w:t>Emigracijos mą</w:t>
            </w:r>
            <w:r w:rsidR="00E24E9C">
              <w:rPr>
                <w:rFonts w:ascii="Times New Roman" w:hAnsi="Times New Roman"/>
                <w:sz w:val="24"/>
                <w:lang w:val="lt-LT" w:eastAsia="ru-RU"/>
              </w:rPr>
              <w:t>sto augimas (mažėjantis mokinių skaičius</w:t>
            </w:r>
            <w:r w:rsidR="00B41469">
              <w:rPr>
                <w:rFonts w:ascii="Times New Roman" w:hAnsi="Times New Roman"/>
                <w:sz w:val="24"/>
                <w:lang w:val="lt-LT" w:eastAsia="ru-RU"/>
              </w:rPr>
              <w:t xml:space="preserve"> rajone</w:t>
            </w:r>
            <w:r w:rsidR="00E24E9C">
              <w:rPr>
                <w:rFonts w:ascii="Times New Roman" w:hAnsi="Times New Roman"/>
                <w:sz w:val="24"/>
                <w:lang w:val="lt-LT" w:eastAsia="ru-RU"/>
              </w:rPr>
              <w:t>).</w:t>
            </w:r>
          </w:p>
          <w:p w:rsidR="00E24E9C" w:rsidRPr="00E24E9C" w:rsidRDefault="00CC0EF5" w:rsidP="00E24E9C">
            <w:pPr>
              <w:pStyle w:val="ListParagraph"/>
              <w:numPr>
                <w:ilvl w:val="0"/>
                <w:numId w:val="10"/>
              </w:numPr>
              <w:autoSpaceDE/>
              <w:autoSpaceDN/>
              <w:adjustRightInd/>
              <w:ind w:left="302" w:hanging="284"/>
              <w:jc w:val="left"/>
              <w:rPr>
                <w:rFonts w:ascii="Times New Roman" w:hAnsi="Times New Roman"/>
                <w:b/>
                <w:sz w:val="24"/>
                <w:lang w:val="lt-LT" w:eastAsia="ru-RU"/>
              </w:rPr>
            </w:pPr>
            <w:r>
              <w:rPr>
                <w:rFonts w:ascii="Times New Roman" w:hAnsi="Times New Roman"/>
                <w:sz w:val="24"/>
                <w:lang w:val="lt-LT" w:eastAsia="ru-RU"/>
              </w:rPr>
              <w:t>Didėjanti</w:t>
            </w:r>
            <w:r w:rsidR="00861028">
              <w:rPr>
                <w:rFonts w:ascii="Times New Roman" w:hAnsi="Times New Roman"/>
                <w:sz w:val="24"/>
                <w:lang w:val="lt-LT" w:eastAsia="ru-RU"/>
              </w:rPr>
              <w:t xml:space="preserve"> socialinė atskirtis (socialinės rizikos šeimų skaičius, </w:t>
            </w:r>
            <w:r w:rsidR="00E24E9C">
              <w:rPr>
                <w:rFonts w:ascii="Times New Roman" w:hAnsi="Times New Roman"/>
                <w:sz w:val="24"/>
                <w:lang w:val="lt-LT" w:eastAsia="ru-RU"/>
              </w:rPr>
              <w:t>varganai gyvenančių šeimų skaičius).</w:t>
            </w:r>
          </w:p>
          <w:p w:rsidR="00DC54A4" w:rsidRPr="00935434" w:rsidRDefault="00E24E9C" w:rsidP="00E24E9C">
            <w:pPr>
              <w:pStyle w:val="ListParagraph"/>
              <w:numPr>
                <w:ilvl w:val="0"/>
                <w:numId w:val="10"/>
              </w:numPr>
              <w:autoSpaceDE/>
              <w:autoSpaceDN/>
              <w:adjustRightInd/>
              <w:ind w:left="302" w:hanging="284"/>
              <w:jc w:val="left"/>
              <w:rPr>
                <w:rFonts w:ascii="Times New Roman" w:hAnsi="Times New Roman"/>
                <w:b/>
                <w:sz w:val="24"/>
                <w:lang w:val="lt-LT" w:eastAsia="ru-RU"/>
              </w:rPr>
            </w:pPr>
            <w:r>
              <w:rPr>
                <w:rFonts w:ascii="Times New Roman" w:hAnsi="Times New Roman"/>
                <w:sz w:val="24"/>
                <w:lang w:val="lt-LT" w:eastAsia="ru-RU"/>
              </w:rPr>
              <w:t>Prastėjanti mokinių fizinė ir emocinė sveikata.</w:t>
            </w:r>
          </w:p>
          <w:p w:rsidR="00935434" w:rsidRPr="00935434" w:rsidRDefault="00935434" w:rsidP="00935434">
            <w:pPr>
              <w:pStyle w:val="ListParagraph"/>
              <w:numPr>
                <w:ilvl w:val="0"/>
                <w:numId w:val="10"/>
              </w:numPr>
              <w:autoSpaceDE/>
              <w:autoSpaceDN/>
              <w:adjustRightInd/>
              <w:ind w:left="302" w:hanging="284"/>
              <w:jc w:val="left"/>
              <w:rPr>
                <w:rFonts w:ascii="Times New Roman" w:hAnsi="Times New Roman"/>
                <w:b/>
                <w:sz w:val="24"/>
                <w:lang w:val="lt-LT" w:eastAsia="ru-RU"/>
              </w:rPr>
            </w:pPr>
            <w:r w:rsidRPr="00CC1CEF">
              <w:rPr>
                <w:rFonts w:ascii="Times New Roman" w:hAnsi="Times New Roman"/>
                <w:sz w:val="24"/>
                <w:lang w:val="lt-LT"/>
              </w:rPr>
              <w:t>Neigiamas socialinės aplinkos poveikis apsunkina mokykloje formuojamų vertybių įsisavinimą.</w:t>
            </w:r>
          </w:p>
          <w:p w:rsidR="00935434" w:rsidRPr="00861028" w:rsidRDefault="00935434" w:rsidP="00935434">
            <w:pPr>
              <w:pStyle w:val="ListParagraph"/>
              <w:autoSpaceDE/>
              <w:autoSpaceDN/>
              <w:adjustRightInd/>
              <w:ind w:left="302"/>
              <w:jc w:val="left"/>
              <w:rPr>
                <w:rFonts w:ascii="Times New Roman" w:hAnsi="Times New Roman"/>
                <w:b/>
                <w:sz w:val="24"/>
                <w:lang w:val="lt-LT" w:eastAsia="ru-RU"/>
              </w:rPr>
            </w:pPr>
          </w:p>
        </w:tc>
      </w:tr>
    </w:tbl>
    <w:p w:rsidR="00DC54A4" w:rsidRPr="00024860" w:rsidRDefault="00DC54A4" w:rsidP="00DC54A4">
      <w:pPr>
        <w:autoSpaceDE/>
        <w:autoSpaceDN/>
        <w:adjustRightInd/>
        <w:rPr>
          <w:rFonts w:ascii="Times New Roman" w:hAnsi="Times New Roman"/>
          <w:b/>
          <w:sz w:val="24"/>
          <w:lang w:val="lt-LT" w:eastAsia="ru-RU"/>
        </w:rPr>
      </w:pPr>
    </w:p>
    <w:p w:rsidR="00A5519B" w:rsidRDefault="00A5519B" w:rsidP="00A5519B">
      <w:pPr>
        <w:spacing w:line="360" w:lineRule="auto"/>
        <w:rPr>
          <w:rFonts w:ascii="Times New Roman" w:hAnsi="Times New Roman"/>
          <w:sz w:val="24"/>
          <w:lang w:val="lt-LT"/>
        </w:rPr>
      </w:pPr>
    </w:p>
    <w:p w:rsidR="00F4282A" w:rsidRPr="00F4282A" w:rsidRDefault="00F4282A" w:rsidP="00A5519B">
      <w:pPr>
        <w:spacing w:line="360" w:lineRule="auto"/>
        <w:rPr>
          <w:rFonts w:ascii="Times New Roman" w:hAnsi="Times New Roman"/>
          <w:sz w:val="24"/>
          <w:lang w:val="lt-LT"/>
        </w:rPr>
      </w:pPr>
      <w:r w:rsidRPr="00F4282A">
        <w:rPr>
          <w:rFonts w:ascii="Times New Roman" w:hAnsi="Times New Roman"/>
          <w:sz w:val="24"/>
          <w:lang w:val="lt-LT"/>
        </w:rPr>
        <w:t xml:space="preserve">Atsižvelgiant į atliktą </w:t>
      </w:r>
      <w:r>
        <w:rPr>
          <w:rFonts w:ascii="Times New Roman" w:hAnsi="Times New Roman"/>
          <w:sz w:val="24"/>
          <w:lang w:val="lt-LT"/>
        </w:rPr>
        <w:t>mokyklos</w:t>
      </w:r>
      <w:r w:rsidRPr="00F4282A">
        <w:rPr>
          <w:rFonts w:ascii="Times New Roman" w:hAnsi="Times New Roman"/>
          <w:sz w:val="24"/>
          <w:lang w:val="lt-LT"/>
        </w:rPr>
        <w:t xml:space="preserve"> SSGG analizę, buvo suformuluoti </w:t>
      </w:r>
    </w:p>
    <w:p w:rsidR="00F4282A" w:rsidRDefault="00F4282A" w:rsidP="00A5519B">
      <w:pPr>
        <w:spacing w:line="360" w:lineRule="auto"/>
        <w:rPr>
          <w:rFonts w:ascii="Times New Roman" w:hAnsi="Times New Roman"/>
          <w:sz w:val="24"/>
          <w:lang w:val="lt-LT"/>
        </w:rPr>
      </w:pPr>
      <w:r w:rsidRPr="00F4282A">
        <w:rPr>
          <w:rFonts w:ascii="Times New Roman" w:hAnsi="Times New Roman"/>
          <w:sz w:val="24"/>
          <w:lang w:val="lt-LT"/>
        </w:rPr>
        <w:lastRenderedPageBreak/>
        <w:t xml:space="preserve">šie strateginiai </w:t>
      </w:r>
      <w:r w:rsidR="0090340F">
        <w:rPr>
          <w:rFonts w:ascii="Times New Roman" w:hAnsi="Times New Roman"/>
          <w:sz w:val="24"/>
          <w:lang w:val="lt-LT"/>
        </w:rPr>
        <w:t>tikslai ir uždaviniai 2015</w:t>
      </w:r>
      <w:r w:rsidRPr="00F4282A">
        <w:rPr>
          <w:rFonts w:ascii="Times New Roman" w:hAnsi="Times New Roman"/>
          <w:sz w:val="24"/>
          <w:lang w:val="lt-LT"/>
        </w:rPr>
        <w:t>-2017  m.:</w:t>
      </w:r>
    </w:p>
    <w:p w:rsidR="00F4282A" w:rsidRDefault="00F4282A" w:rsidP="00A5519B">
      <w:pPr>
        <w:spacing w:line="360" w:lineRule="auto"/>
        <w:rPr>
          <w:rFonts w:ascii="Times New Roman" w:hAnsi="Times New Roman"/>
          <w:sz w:val="24"/>
          <w:lang w:val="lt-LT"/>
        </w:rPr>
      </w:pPr>
    </w:p>
    <w:p w:rsidR="0090340F" w:rsidRPr="0090340F" w:rsidRDefault="00F4282A" w:rsidP="00A5519B">
      <w:pPr>
        <w:spacing w:line="360" w:lineRule="auto"/>
        <w:rPr>
          <w:rFonts w:ascii="Times New Roman" w:hAnsi="Times New Roman"/>
          <w:b/>
          <w:sz w:val="24"/>
          <w:lang w:val="lt-LT" w:eastAsia="ru-RU"/>
        </w:rPr>
      </w:pPr>
      <w:r w:rsidRPr="0090340F">
        <w:rPr>
          <w:rFonts w:ascii="Times New Roman" w:hAnsi="Times New Roman"/>
          <w:b/>
          <w:sz w:val="24"/>
          <w:lang w:val="lt-LT" w:eastAsia="ru-RU"/>
        </w:rPr>
        <w:t>1.</w:t>
      </w:r>
      <w:r w:rsidR="0090340F">
        <w:rPr>
          <w:rFonts w:ascii="Times New Roman" w:hAnsi="Times New Roman"/>
          <w:b/>
          <w:sz w:val="24"/>
          <w:lang w:val="lt-LT" w:eastAsia="ru-RU"/>
        </w:rPr>
        <w:t xml:space="preserve"> </w:t>
      </w:r>
      <w:r w:rsidRPr="0090340F">
        <w:rPr>
          <w:rFonts w:ascii="Times New Roman" w:hAnsi="Times New Roman"/>
          <w:b/>
          <w:sz w:val="24"/>
          <w:lang w:val="lt-LT" w:eastAsia="ru-RU"/>
        </w:rPr>
        <w:t>Emociškai saugios mokymosi aplinkos puoselėjimas panaudojant mokyklos bendruomenės ir socialinių partnerių kompetencijas</w:t>
      </w:r>
    </w:p>
    <w:p w:rsidR="00F4282A" w:rsidRPr="00CC1CEF" w:rsidRDefault="00F4282A" w:rsidP="00A5519B">
      <w:pPr>
        <w:spacing w:line="360" w:lineRule="auto"/>
        <w:rPr>
          <w:rFonts w:ascii="Times New Roman" w:hAnsi="Times New Roman"/>
          <w:color w:val="000000"/>
          <w:sz w:val="24"/>
          <w:lang w:val="lt-LT"/>
        </w:rPr>
      </w:pPr>
      <w:r>
        <w:rPr>
          <w:rFonts w:ascii="Times New Roman" w:hAnsi="Times New Roman"/>
          <w:sz w:val="24"/>
          <w:lang w:val="lt-LT" w:eastAsia="ru-RU"/>
        </w:rPr>
        <w:t>1.1.</w:t>
      </w:r>
      <w:r w:rsidRPr="00CC1CEF">
        <w:rPr>
          <w:rFonts w:ascii="Times New Roman" w:hAnsi="Times New Roman"/>
          <w:color w:val="000000"/>
          <w:sz w:val="24"/>
          <w:lang w:val="lt-LT"/>
        </w:rPr>
        <w:t xml:space="preserve"> Tobulinti pagalbos vaikui sistemą</w:t>
      </w:r>
    </w:p>
    <w:p w:rsidR="00F4282A" w:rsidRDefault="00F4282A" w:rsidP="00A5519B">
      <w:pPr>
        <w:spacing w:line="360" w:lineRule="auto"/>
        <w:rPr>
          <w:rFonts w:ascii="Times New Roman" w:hAnsi="Times New Roman"/>
          <w:sz w:val="24"/>
          <w:lang w:val="lt-LT" w:eastAsia="ru-RU"/>
        </w:rPr>
      </w:pPr>
      <w:r w:rsidRPr="00CC1CEF">
        <w:rPr>
          <w:rFonts w:ascii="Times New Roman" w:hAnsi="Times New Roman"/>
          <w:color w:val="000000"/>
          <w:sz w:val="24"/>
          <w:lang w:val="lt-LT"/>
        </w:rPr>
        <w:t xml:space="preserve">1.2. </w:t>
      </w:r>
      <w:r>
        <w:rPr>
          <w:rFonts w:ascii="Times New Roman" w:hAnsi="Times New Roman"/>
          <w:sz w:val="24"/>
          <w:lang w:val="lt-LT" w:eastAsia="ru-RU"/>
        </w:rPr>
        <w:t>Kurti sveikas ir saugias ugdymosi sąlygas</w:t>
      </w:r>
    </w:p>
    <w:p w:rsidR="00F4282A" w:rsidRDefault="00F4282A" w:rsidP="00A5519B">
      <w:pPr>
        <w:spacing w:line="360" w:lineRule="auto"/>
        <w:rPr>
          <w:rFonts w:ascii="Times New Roman" w:hAnsi="Times New Roman"/>
          <w:sz w:val="24"/>
          <w:lang w:val="lt-LT" w:eastAsia="ru-RU"/>
        </w:rPr>
      </w:pPr>
      <w:r w:rsidRPr="00F4282A">
        <w:rPr>
          <w:rFonts w:ascii="Times New Roman" w:hAnsi="Times New Roman"/>
          <w:sz w:val="24"/>
          <w:lang w:val="lt-LT" w:eastAsia="ru-RU"/>
        </w:rPr>
        <w:t>1.3.</w:t>
      </w:r>
      <w:r>
        <w:rPr>
          <w:rFonts w:ascii="Times New Roman" w:hAnsi="Times New Roman"/>
          <w:sz w:val="24"/>
          <w:lang w:val="lt-LT" w:eastAsia="ru-RU"/>
        </w:rPr>
        <w:t xml:space="preserve"> </w:t>
      </w:r>
      <w:r w:rsidRPr="00F4282A">
        <w:rPr>
          <w:rFonts w:ascii="Times New Roman" w:hAnsi="Times New Roman"/>
          <w:sz w:val="24"/>
          <w:lang w:val="lt-LT" w:eastAsia="ru-RU"/>
        </w:rPr>
        <w:t>Efek</w:t>
      </w:r>
      <w:r w:rsidR="0090340F">
        <w:rPr>
          <w:rFonts w:ascii="Times New Roman" w:hAnsi="Times New Roman"/>
          <w:sz w:val="24"/>
          <w:lang w:val="lt-LT" w:eastAsia="ru-RU"/>
        </w:rPr>
        <w:t>tyvinti socialinių partnerių įt</w:t>
      </w:r>
      <w:r w:rsidRPr="00F4282A">
        <w:rPr>
          <w:rFonts w:ascii="Times New Roman" w:hAnsi="Times New Roman"/>
          <w:sz w:val="24"/>
          <w:lang w:val="lt-LT" w:eastAsia="ru-RU"/>
        </w:rPr>
        <w:t>raukimą, užtikrinant mokinių fizinį ir psichologinį saugumą</w:t>
      </w:r>
    </w:p>
    <w:p w:rsidR="00F4282A" w:rsidRDefault="00F4282A" w:rsidP="00A5519B">
      <w:pPr>
        <w:spacing w:line="360" w:lineRule="auto"/>
        <w:rPr>
          <w:rFonts w:ascii="Times New Roman" w:hAnsi="Times New Roman"/>
          <w:sz w:val="24"/>
          <w:lang w:val="lt-LT" w:eastAsia="ru-RU"/>
        </w:rPr>
      </w:pPr>
    </w:p>
    <w:p w:rsidR="00F4282A" w:rsidRPr="0090340F" w:rsidRDefault="00F4282A" w:rsidP="00A5519B">
      <w:pPr>
        <w:autoSpaceDE/>
        <w:autoSpaceDN/>
        <w:adjustRightInd/>
        <w:spacing w:line="360" w:lineRule="auto"/>
        <w:jc w:val="left"/>
        <w:rPr>
          <w:rFonts w:ascii="Times New Roman" w:hAnsi="Times New Roman"/>
          <w:b/>
          <w:sz w:val="24"/>
          <w:lang w:val="lt-LT" w:eastAsia="ru-RU"/>
        </w:rPr>
      </w:pPr>
      <w:r w:rsidRPr="0090340F">
        <w:rPr>
          <w:rFonts w:ascii="Times New Roman" w:hAnsi="Times New Roman"/>
          <w:b/>
          <w:sz w:val="24"/>
          <w:lang w:val="lt-LT" w:eastAsia="ru-RU"/>
        </w:rPr>
        <w:t>2. Ugdymo kokybės tobulinimas sukuriant optimalias sąlygas įvairių gabumų ir poreikių mokiniams, siekiant asmeninės pažangos</w:t>
      </w:r>
    </w:p>
    <w:p w:rsidR="00F4282A" w:rsidRPr="00CC1CEF" w:rsidRDefault="00F4282A" w:rsidP="00A5519B">
      <w:pPr>
        <w:autoSpaceDE/>
        <w:autoSpaceDN/>
        <w:adjustRightInd/>
        <w:spacing w:line="360" w:lineRule="auto"/>
        <w:jc w:val="left"/>
        <w:rPr>
          <w:rFonts w:ascii="Times New Roman" w:hAnsi="Times New Roman"/>
          <w:sz w:val="24"/>
          <w:lang w:val="lt-LT" w:eastAsia="ru-RU"/>
        </w:rPr>
      </w:pPr>
      <w:r w:rsidRPr="00CC1CEF">
        <w:rPr>
          <w:rFonts w:ascii="Times New Roman" w:hAnsi="Times New Roman"/>
          <w:sz w:val="24"/>
          <w:lang w:val="lt-LT" w:eastAsia="ru-RU"/>
        </w:rPr>
        <w:t>2.1. Kurti prielaidas mokinių ugdymo ir mokymo(si) tobulinimui</w:t>
      </w:r>
    </w:p>
    <w:p w:rsidR="0090340F" w:rsidRPr="00CC1CEF" w:rsidRDefault="0090340F" w:rsidP="00A5519B">
      <w:pPr>
        <w:autoSpaceDE/>
        <w:autoSpaceDN/>
        <w:adjustRightInd/>
        <w:spacing w:line="360" w:lineRule="auto"/>
        <w:jc w:val="left"/>
        <w:rPr>
          <w:rFonts w:ascii="Times New Roman" w:hAnsi="Times New Roman"/>
          <w:sz w:val="24"/>
          <w:lang w:val="lt-LT" w:eastAsia="ru-RU"/>
        </w:rPr>
      </w:pPr>
      <w:r w:rsidRPr="00CC1CEF">
        <w:rPr>
          <w:rFonts w:ascii="Times New Roman" w:hAnsi="Times New Roman"/>
          <w:sz w:val="24"/>
          <w:lang w:val="lt-LT" w:eastAsia="ru-RU"/>
        </w:rPr>
        <w:t>2.2. Vystyti gabių mokinių ugdymo(si) sistemą</w:t>
      </w:r>
    </w:p>
    <w:p w:rsidR="0090340F" w:rsidRPr="00CC1CEF" w:rsidRDefault="0090340F" w:rsidP="00A5519B">
      <w:pPr>
        <w:autoSpaceDE/>
        <w:autoSpaceDN/>
        <w:adjustRightInd/>
        <w:spacing w:line="360" w:lineRule="auto"/>
        <w:jc w:val="left"/>
        <w:rPr>
          <w:rFonts w:ascii="Times New Roman" w:hAnsi="Times New Roman"/>
          <w:sz w:val="24"/>
          <w:lang w:val="lt-LT" w:eastAsia="ru-RU"/>
        </w:rPr>
      </w:pPr>
    </w:p>
    <w:p w:rsidR="00F4282A" w:rsidRPr="00CC1CEF" w:rsidRDefault="0090340F" w:rsidP="00A5519B">
      <w:pPr>
        <w:autoSpaceDE/>
        <w:autoSpaceDN/>
        <w:adjustRightInd/>
        <w:spacing w:line="360" w:lineRule="auto"/>
        <w:jc w:val="left"/>
        <w:rPr>
          <w:rFonts w:ascii="Times New Roman" w:hAnsi="Times New Roman"/>
          <w:b/>
          <w:sz w:val="24"/>
          <w:lang w:val="lt-LT" w:eastAsia="ru-RU"/>
        </w:rPr>
      </w:pPr>
      <w:r w:rsidRPr="00CC1CEF">
        <w:rPr>
          <w:rFonts w:ascii="Times New Roman" w:hAnsi="Times New Roman"/>
          <w:b/>
          <w:sz w:val="24"/>
          <w:lang w:val="lt-LT" w:eastAsia="ru-RU"/>
        </w:rPr>
        <w:t>3.</w:t>
      </w:r>
      <w:r w:rsidRPr="0090340F">
        <w:rPr>
          <w:rFonts w:ascii="Times New Roman" w:hAnsi="Times New Roman"/>
          <w:b/>
          <w:sz w:val="24"/>
          <w:lang w:val="lt-LT" w:eastAsia="ru-RU"/>
        </w:rPr>
        <w:t xml:space="preserve"> Efektyvus išteklių valdymas, ugdymo bazės modernizavimas ir tobulinimas</w:t>
      </w:r>
    </w:p>
    <w:p w:rsidR="00F4282A" w:rsidRPr="00CC1CEF" w:rsidRDefault="0090340F" w:rsidP="00A5519B">
      <w:pPr>
        <w:autoSpaceDE/>
        <w:autoSpaceDN/>
        <w:adjustRightInd/>
        <w:spacing w:line="360" w:lineRule="auto"/>
        <w:jc w:val="left"/>
        <w:rPr>
          <w:rFonts w:ascii="Times New Roman" w:hAnsi="Times New Roman"/>
          <w:sz w:val="24"/>
          <w:lang w:val="lt-LT" w:eastAsia="ru-RU"/>
        </w:rPr>
      </w:pPr>
      <w:r w:rsidRPr="00CC1CEF">
        <w:rPr>
          <w:rFonts w:ascii="Times New Roman" w:hAnsi="Times New Roman"/>
          <w:sz w:val="24"/>
          <w:lang w:val="lt-LT" w:eastAsia="ru-RU"/>
        </w:rPr>
        <w:t>3.1. Kurti mokymosi aplinką, padedančią užtikrinti mokinių saugumą, tenkinančią ugdytinių formalaus ir neformalaus švietimo poreikius</w:t>
      </w:r>
    </w:p>
    <w:p w:rsidR="00F4282A" w:rsidRPr="00CC1CEF" w:rsidRDefault="0090340F" w:rsidP="00A5519B">
      <w:pPr>
        <w:autoSpaceDE/>
        <w:autoSpaceDN/>
        <w:adjustRightInd/>
        <w:spacing w:line="360" w:lineRule="auto"/>
        <w:jc w:val="left"/>
        <w:rPr>
          <w:rFonts w:ascii="Times New Roman" w:hAnsi="Times New Roman"/>
          <w:sz w:val="24"/>
          <w:lang w:val="lt-LT" w:eastAsia="ru-RU"/>
        </w:rPr>
      </w:pPr>
      <w:r w:rsidRPr="00CC1CEF">
        <w:rPr>
          <w:rFonts w:ascii="Times New Roman" w:hAnsi="Times New Roman"/>
          <w:sz w:val="24"/>
          <w:lang w:val="lt-LT" w:eastAsia="ru-RU"/>
        </w:rPr>
        <w:t xml:space="preserve">3.2. Pritraukti papildomų išteklių edukacinei aplinkai gerinti </w:t>
      </w:r>
    </w:p>
    <w:p w:rsidR="0090340F" w:rsidRPr="00CC1CEF" w:rsidRDefault="0090340F" w:rsidP="00A5519B">
      <w:pPr>
        <w:autoSpaceDE/>
        <w:autoSpaceDN/>
        <w:adjustRightInd/>
        <w:spacing w:line="360" w:lineRule="auto"/>
        <w:jc w:val="left"/>
        <w:rPr>
          <w:rFonts w:ascii="Times New Roman" w:hAnsi="Times New Roman"/>
          <w:sz w:val="24"/>
          <w:lang w:val="lt-LT" w:eastAsia="ru-RU"/>
        </w:rPr>
      </w:pPr>
    </w:p>
    <w:p w:rsidR="00F4282A" w:rsidRPr="0090340F" w:rsidRDefault="0090340F" w:rsidP="00A5519B">
      <w:pPr>
        <w:autoSpaceDE/>
        <w:autoSpaceDN/>
        <w:adjustRightInd/>
        <w:spacing w:line="360" w:lineRule="auto"/>
        <w:jc w:val="left"/>
        <w:rPr>
          <w:rFonts w:ascii="Times New Roman" w:hAnsi="Times New Roman"/>
          <w:b/>
          <w:sz w:val="24"/>
          <w:lang w:val="lt-LT" w:eastAsia="ru-RU"/>
        </w:rPr>
      </w:pPr>
      <w:r w:rsidRPr="0090340F">
        <w:rPr>
          <w:rFonts w:ascii="Times New Roman" w:hAnsi="Times New Roman"/>
          <w:b/>
          <w:sz w:val="24"/>
          <w:lang w:val="lt-LT" w:eastAsia="ru-RU"/>
        </w:rPr>
        <w:t>4. Susitelkusios ir nuolat tobulėjančios bendruomenės narių mokymosi bendradarbiaujant kompetencijos vystymas</w:t>
      </w:r>
    </w:p>
    <w:p w:rsidR="00F4282A" w:rsidRPr="0090340F" w:rsidRDefault="0090340F" w:rsidP="00A5519B">
      <w:pPr>
        <w:spacing w:line="360" w:lineRule="auto"/>
        <w:rPr>
          <w:rFonts w:ascii="Times New Roman" w:hAnsi="Times New Roman"/>
          <w:sz w:val="24"/>
          <w:lang w:val="lt-LT"/>
        </w:rPr>
      </w:pPr>
      <w:r w:rsidRPr="0090340F">
        <w:rPr>
          <w:rFonts w:ascii="Times New Roman" w:hAnsi="Times New Roman"/>
          <w:sz w:val="24"/>
          <w:lang w:val="lt-LT" w:eastAsia="ru-RU"/>
        </w:rPr>
        <w:t>4.1.</w:t>
      </w:r>
      <w:r>
        <w:rPr>
          <w:rFonts w:ascii="Times New Roman" w:hAnsi="Times New Roman"/>
          <w:sz w:val="24"/>
          <w:lang w:val="lt-LT" w:eastAsia="ru-RU"/>
        </w:rPr>
        <w:t xml:space="preserve"> </w:t>
      </w:r>
      <w:r w:rsidRPr="0090340F">
        <w:rPr>
          <w:rFonts w:ascii="Times New Roman" w:hAnsi="Times New Roman"/>
          <w:sz w:val="24"/>
          <w:lang w:val="lt-LT" w:eastAsia="ru-RU"/>
        </w:rPr>
        <w:t>Sudaryti sąlygas aktyviam visų mokyklos bendruomenės narių mokymuisi bendradarbiaujant</w:t>
      </w:r>
    </w:p>
    <w:p w:rsidR="00F4282A" w:rsidRPr="00E3601E" w:rsidRDefault="0090340F" w:rsidP="00A5519B">
      <w:pPr>
        <w:spacing w:line="360" w:lineRule="auto"/>
        <w:jc w:val="left"/>
        <w:rPr>
          <w:rFonts w:ascii="Times New Roman" w:hAnsi="Times New Roman"/>
          <w:b/>
          <w:sz w:val="24"/>
          <w:lang w:val="lt-LT"/>
        </w:rPr>
      </w:pPr>
      <w:r w:rsidRPr="00E3601E">
        <w:rPr>
          <w:rFonts w:ascii="Times New Roman" w:hAnsi="Times New Roman"/>
          <w:sz w:val="24"/>
          <w:lang w:val="lt-LT" w:eastAsia="ru-RU"/>
        </w:rPr>
        <w:t>4.2. Stiprinti mokyklos bendruomenės narių partnerystę, siekiant išsaugoti senas ir formuojant naujas mokyklos tradicijas, ugdant kultūrą</w:t>
      </w:r>
      <w:r w:rsidR="00E3601E" w:rsidRPr="00E3601E">
        <w:rPr>
          <w:rFonts w:ascii="Times New Roman" w:hAnsi="Times New Roman"/>
          <w:sz w:val="24"/>
          <w:lang w:val="lt-LT" w:eastAsia="ru-RU"/>
        </w:rPr>
        <w:t xml:space="preserve"> puoselėjančią asmenybę</w:t>
      </w:r>
    </w:p>
    <w:p w:rsidR="00F4282A" w:rsidRPr="00F4282A" w:rsidRDefault="0090340F" w:rsidP="00A5519B">
      <w:pPr>
        <w:spacing w:line="360" w:lineRule="auto"/>
        <w:rPr>
          <w:rFonts w:ascii="Times New Roman" w:hAnsi="Times New Roman"/>
          <w:b/>
          <w:sz w:val="24"/>
          <w:lang w:val="lt-LT"/>
        </w:rPr>
      </w:pPr>
      <w:r w:rsidRPr="00E3601E">
        <w:rPr>
          <w:rFonts w:ascii="Times New Roman" w:hAnsi="Times New Roman"/>
          <w:sz w:val="24"/>
          <w:lang w:val="lt-LT" w:eastAsia="ru-RU"/>
        </w:rPr>
        <w:t>4.3. Plėtoti ryšius su rajono</w:t>
      </w:r>
      <w:r w:rsidR="00E3601E" w:rsidRPr="00E3601E">
        <w:rPr>
          <w:rFonts w:ascii="Times New Roman" w:hAnsi="Times New Roman"/>
          <w:sz w:val="24"/>
          <w:lang w:val="lt-LT" w:eastAsia="ru-RU"/>
        </w:rPr>
        <w:t>,</w:t>
      </w:r>
      <w:r w:rsidRPr="00E3601E">
        <w:rPr>
          <w:rFonts w:ascii="Times New Roman" w:hAnsi="Times New Roman"/>
          <w:sz w:val="24"/>
          <w:lang w:val="lt-LT" w:eastAsia="ru-RU"/>
        </w:rPr>
        <w:t xml:space="preserve"> šalies </w:t>
      </w:r>
      <w:r w:rsidR="00E3601E" w:rsidRPr="00E3601E">
        <w:rPr>
          <w:rFonts w:ascii="Times New Roman" w:hAnsi="Times New Roman"/>
          <w:sz w:val="24"/>
          <w:lang w:val="lt-LT" w:eastAsia="ru-RU"/>
        </w:rPr>
        <w:t xml:space="preserve">ir užsienio </w:t>
      </w:r>
      <w:r w:rsidRPr="00E3601E">
        <w:rPr>
          <w:rFonts w:ascii="Times New Roman" w:hAnsi="Times New Roman"/>
          <w:sz w:val="24"/>
          <w:lang w:val="lt-LT" w:eastAsia="ru-RU"/>
        </w:rPr>
        <w:t>švietimo įstaigomis</w:t>
      </w:r>
    </w:p>
    <w:p w:rsidR="00F4282A" w:rsidRPr="00F4282A" w:rsidRDefault="00F4282A" w:rsidP="00AF2FF6">
      <w:pPr>
        <w:spacing w:line="360" w:lineRule="auto"/>
        <w:jc w:val="center"/>
        <w:rPr>
          <w:rFonts w:ascii="Times New Roman" w:hAnsi="Times New Roman"/>
          <w:b/>
          <w:sz w:val="24"/>
          <w:lang w:val="lt-LT"/>
        </w:rPr>
      </w:pPr>
    </w:p>
    <w:p w:rsidR="00037E3A" w:rsidRPr="00CC1CEF" w:rsidRDefault="00AF2FF6" w:rsidP="00A5519B">
      <w:pPr>
        <w:spacing w:line="360" w:lineRule="auto"/>
        <w:jc w:val="center"/>
        <w:rPr>
          <w:rFonts w:ascii="Times New Roman" w:hAnsi="Times New Roman"/>
          <w:b/>
          <w:sz w:val="24"/>
          <w:lang w:val="lt-LT"/>
        </w:rPr>
      </w:pPr>
      <w:r w:rsidRPr="00CC1CEF">
        <w:rPr>
          <w:rFonts w:ascii="Times New Roman" w:hAnsi="Times New Roman"/>
          <w:b/>
          <w:sz w:val="24"/>
          <w:lang w:val="lt-LT"/>
        </w:rPr>
        <w:t>IV. MOKYKLOS VEIKLOS STRATEGIJA</w:t>
      </w:r>
    </w:p>
    <w:p w:rsidR="00AF2FF6" w:rsidRDefault="00AF2FF6" w:rsidP="008C78B4">
      <w:pPr>
        <w:autoSpaceDE/>
        <w:autoSpaceDN/>
        <w:adjustRightInd/>
        <w:rPr>
          <w:rFonts w:ascii="Times New Roman" w:hAnsi="Times New Roman"/>
          <w:b/>
          <w:sz w:val="24"/>
          <w:lang w:val="lt-LT" w:eastAsia="ru-RU"/>
        </w:rPr>
      </w:pPr>
    </w:p>
    <w:p w:rsidR="00DC54A4" w:rsidRPr="00024860" w:rsidRDefault="00BC44AE" w:rsidP="00DC54A4">
      <w:pPr>
        <w:autoSpaceDE/>
        <w:autoSpaceDN/>
        <w:adjustRightInd/>
        <w:jc w:val="center"/>
        <w:rPr>
          <w:rFonts w:ascii="Times New Roman" w:hAnsi="Times New Roman"/>
          <w:b/>
          <w:sz w:val="24"/>
          <w:lang w:val="lt-LT" w:eastAsia="ru-RU"/>
        </w:rPr>
      </w:pPr>
      <w:r>
        <w:rPr>
          <w:rFonts w:ascii="Times New Roman" w:hAnsi="Times New Roman"/>
          <w:b/>
          <w:sz w:val="24"/>
          <w:lang w:val="lt-LT" w:eastAsia="ru-RU"/>
        </w:rPr>
        <w:t xml:space="preserve">4.1. </w:t>
      </w:r>
      <w:r w:rsidR="00DC54A4" w:rsidRPr="00024860">
        <w:rPr>
          <w:rFonts w:ascii="Times New Roman" w:hAnsi="Times New Roman"/>
          <w:b/>
          <w:sz w:val="24"/>
          <w:lang w:val="lt-LT" w:eastAsia="ru-RU"/>
        </w:rPr>
        <w:t>MOKYKLOS</w:t>
      </w:r>
      <w:r w:rsidR="00E43BCB" w:rsidRPr="00E43BCB">
        <w:rPr>
          <w:rFonts w:ascii="Times New Roman" w:hAnsi="Times New Roman"/>
          <w:b/>
          <w:sz w:val="24"/>
          <w:lang w:val="lt-LT" w:eastAsia="ru-RU"/>
        </w:rPr>
        <w:t xml:space="preserve"> </w:t>
      </w:r>
      <w:r w:rsidR="00E43BCB" w:rsidRPr="00024860">
        <w:rPr>
          <w:rFonts w:ascii="Times New Roman" w:hAnsi="Times New Roman"/>
          <w:b/>
          <w:sz w:val="24"/>
          <w:lang w:val="lt-LT" w:eastAsia="ru-RU"/>
        </w:rPr>
        <w:t>VIZIJA</w:t>
      </w:r>
      <w:r w:rsidR="00DC54A4" w:rsidRPr="00024860">
        <w:rPr>
          <w:rFonts w:ascii="Times New Roman" w:hAnsi="Times New Roman"/>
          <w:b/>
          <w:sz w:val="24"/>
          <w:lang w:val="lt-LT" w:eastAsia="ru-RU"/>
        </w:rPr>
        <w:t xml:space="preserve"> </w:t>
      </w:r>
    </w:p>
    <w:p w:rsidR="00DC54A4" w:rsidRPr="00024860" w:rsidRDefault="00DC54A4" w:rsidP="00E92020">
      <w:pPr>
        <w:autoSpaceDE/>
        <w:autoSpaceDN/>
        <w:adjustRightInd/>
        <w:spacing w:line="360" w:lineRule="auto"/>
        <w:rPr>
          <w:rFonts w:ascii="Times New Roman" w:hAnsi="Times New Roman"/>
          <w:b/>
          <w:sz w:val="24"/>
          <w:lang w:val="lt-LT" w:eastAsia="ru-RU"/>
        </w:rPr>
      </w:pPr>
    </w:p>
    <w:p w:rsidR="00DC54A4" w:rsidRPr="00B75659" w:rsidRDefault="00B41469" w:rsidP="00E92020">
      <w:pPr>
        <w:autoSpaceDE/>
        <w:autoSpaceDN/>
        <w:adjustRightInd/>
        <w:spacing w:line="360" w:lineRule="auto"/>
        <w:ind w:firstLine="1296"/>
        <w:rPr>
          <w:rFonts w:ascii="Times New Roman" w:hAnsi="Times New Roman"/>
          <w:sz w:val="24"/>
          <w:lang w:val="lt-LT" w:eastAsia="ru-RU"/>
        </w:rPr>
      </w:pPr>
      <w:r>
        <w:rPr>
          <w:rFonts w:ascii="Times New Roman" w:hAnsi="Times New Roman"/>
          <w:sz w:val="24"/>
          <w:lang w:val="lt-LT" w:eastAsia="ru-RU"/>
        </w:rPr>
        <w:t xml:space="preserve">Lentvario pradinė mokykla  </w:t>
      </w:r>
      <w:r w:rsidR="00B75659" w:rsidRPr="00B75659">
        <w:rPr>
          <w:rFonts w:ascii="Times New Roman" w:hAnsi="Times New Roman"/>
          <w:sz w:val="24"/>
          <w:lang w:val="lt-LT" w:eastAsia="ru-RU"/>
        </w:rPr>
        <w:t>moderni</w:t>
      </w:r>
      <w:r w:rsidR="00B75659">
        <w:rPr>
          <w:rFonts w:ascii="Times New Roman" w:hAnsi="Times New Roman"/>
          <w:sz w:val="24"/>
          <w:lang w:val="lt-LT" w:eastAsia="ru-RU"/>
        </w:rPr>
        <w:t>, demokratiškai organizuota,</w:t>
      </w:r>
      <w:r>
        <w:rPr>
          <w:rFonts w:ascii="Times New Roman" w:hAnsi="Times New Roman"/>
          <w:sz w:val="24"/>
          <w:lang w:val="lt-LT" w:eastAsia="ru-RU"/>
        </w:rPr>
        <w:t xml:space="preserve"> besimokanti,</w:t>
      </w:r>
      <w:r w:rsidR="00B75659">
        <w:rPr>
          <w:rFonts w:ascii="Times New Roman" w:hAnsi="Times New Roman"/>
          <w:sz w:val="24"/>
          <w:lang w:val="lt-LT" w:eastAsia="ru-RU"/>
        </w:rPr>
        <w:t xml:space="preserve"> kokybišką ugdymą užtikrinanti mokykla, ugdymo inovacijų diegimo ir sklaidos centras atviras kaitai ir tobulėjimui. Mokykla, kurioje vaikas yra asme</w:t>
      </w:r>
      <w:r w:rsidR="00C146B2">
        <w:rPr>
          <w:rFonts w:ascii="Times New Roman" w:hAnsi="Times New Roman"/>
          <w:sz w:val="24"/>
          <w:lang w:val="lt-LT" w:eastAsia="ru-RU"/>
        </w:rPr>
        <w:t>nybė ir kūrėjas, mokytojas – as</w:t>
      </w:r>
      <w:r w:rsidR="00B75659">
        <w:rPr>
          <w:rFonts w:ascii="Times New Roman" w:hAnsi="Times New Roman"/>
          <w:sz w:val="24"/>
          <w:lang w:val="lt-LT" w:eastAsia="ru-RU"/>
        </w:rPr>
        <w:t>m</w:t>
      </w:r>
      <w:r w:rsidR="00C146B2">
        <w:rPr>
          <w:rFonts w:ascii="Times New Roman" w:hAnsi="Times New Roman"/>
          <w:sz w:val="24"/>
          <w:lang w:val="lt-LT" w:eastAsia="ru-RU"/>
        </w:rPr>
        <w:t>e</w:t>
      </w:r>
      <w:r w:rsidR="00B75659">
        <w:rPr>
          <w:rFonts w:ascii="Times New Roman" w:hAnsi="Times New Roman"/>
          <w:sz w:val="24"/>
          <w:lang w:val="lt-LT" w:eastAsia="ru-RU"/>
        </w:rPr>
        <w:t>nybė</w:t>
      </w:r>
      <w:r w:rsidR="00C146B2">
        <w:rPr>
          <w:rFonts w:ascii="Times New Roman" w:hAnsi="Times New Roman"/>
          <w:sz w:val="24"/>
          <w:lang w:val="lt-LT" w:eastAsia="ru-RU"/>
        </w:rPr>
        <w:t>, kūrėjas ir draugas, tėvai – ugdymo proceso dalyviai ir partneriai.</w:t>
      </w:r>
    </w:p>
    <w:p w:rsidR="00E43BCB" w:rsidRDefault="00E43BCB" w:rsidP="00E92020">
      <w:pPr>
        <w:autoSpaceDE/>
        <w:autoSpaceDN/>
        <w:adjustRightInd/>
        <w:spacing w:line="360" w:lineRule="auto"/>
        <w:rPr>
          <w:rFonts w:ascii="Times New Roman" w:hAnsi="Times New Roman"/>
          <w:sz w:val="24"/>
          <w:highlight w:val="yellow"/>
          <w:lang w:val="lt-LT" w:eastAsia="ru-RU"/>
        </w:rPr>
      </w:pPr>
    </w:p>
    <w:p w:rsidR="00E43BCB" w:rsidRDefault="00BC44AE" w:rsidP="00E92020">
      <w:pPr>
        <w:autoSpaceDE/>
        <w:autoSpaceDN/>
        <w:adjustRightInd/>
        <w:spacing w:line="360" w:lineRule="auto"/>
        <w:jc w:val="center"/>
        <w:rPr>
          <w:rFonts w:ascii="Times New Roman" w:hAnsi="Times New Roman"/>
          <w:b/>
          <w:sz w:val="24"/>
          <w:lang w:val="lt-LT" w:eastAsia="ru-RU"/>
        </w:rPr>
      </w:pPr>
      <w:r>
        <w:rPr>
          <w:rFonts w:ascii="Times New Roman" w:hAnsi="Times New Roman"/>
          <w:b/>
          <w:sz w:val="24"/>
          <w:lang w:val="lt-LT" w:eastAsia="ru-RU"/>
        </w:rPr>
        <w:t>4.2</w:t>
      </w:r>
      <w:r w:rsidR="00E43BCB">
        <w:rPr>
          <w:rFonts w:ascii="Times New Roman" w:hAnsi="Times New Roman"/>
          <w:b/>
          <w:sz w:val="24"/>
          <w:lang w:val="lt-LT" w:eastAsia="ru-RU"/>
        </w:rPr>
        <w:t>. MOKYKLOS MISIJA</w:t>
      </w:r>
    </w:p>
    <w:p w:rsidR="00E43BCB" w:rsidRDefault="00E43BCB" w:rsidP="00E92020">
      <w:pPr>
        <w:autoSpaceDE/>
        <w:autoSpaceDN/>
        <w:adjustRightInd/>
        <w:spacing w:line="360" w:lineRule="auto"/>
        <w:jc w:val="center"/>
        <w:rPr>
          <w:rFonts w:ascii="Times New Roman" w:hAnsi="Times New Roman"/>
          <w:b/>
          <w:sz w:val="24"/>
          <w:lang w:val="lt-LT" w:eastAsia="ru-RU"/>
        </w:rPr>
      </w:pPr>
    </w:p>
    <w:p w:rsidR="00E43BCB" w:rsidRPr="00B75659" w:rsidRDefault="00B41469" w:rsidP="00E92020">
      <w:pPr>
        <w:autoSpaceDE/>
        <w:autoSpaceDN/>
        <w:adjustRightInd/>
        <w:spacing w:line="360" w:lineRule="auto"/>
        <w:ind w:firstLine="1296"/>
        <w:rPr>
          <w:rFonts w:ascii="Times New Roman" w:hAnsi="Times New Roman"/>
          <w:sz w:val="24"/>
          <w:lang w:val="lt-LT" w:eastAsia="ru-RU"/>
        </w:rPr>
      </w:pPr>
      <w:r>
        <w:rPr>
          <w:rFonts w:ascii="Times New Roman" w:hAnsi="Times New Roman"/>
          <w:sz w:val="24"/>
          <w:lang w:val="lt-LT" w:eastAsia="ru-RU"/>
        </w:rPr>
        <w:t>Teik</w:t>
      </w:r>
      <w:r w:rsidR="00E43BCB" w:rsidRPr="00B75659">
        <w:rPr>
          <w:rFonts w:ascii="Times New Roman" w:hAnsi="Times New Roman"/>
          <w:sz w:val="24"/>
          <w:lang w:val="lt-LT" w:eastAsia="ru-RU"/>
        </w:rPr>
        <w:t xml:space="preserve">ti </w:t>
      </w:r>
      <w:r>
        <w:rPr>
          <w:rFonts w:ascii="Times New Roman" w:hAnsi="Times New Roman"/>
          <w:sz w:val="24"/>
          <w:lang w:val="lt-LT" w:eastAsia="ru-RU"/>
        </w:rPr>
        <w:t xml:space="preserve">5 -11 metų vaikams </w:t>
      </w:r>
      <w:r w:rsidR="00E43BCB" w:rsidRPr="00B75659">
        <w:rPr>
          <w:rFonts w:ascii="Times New Roman" w:hAnsi="Times New Roman"/>
          <w:sz w:val="24"/>
          <w:lang w:val="lt-LT" w:eastAsia="ru-RU"/>
        </w:rPr>
        <w:t xml:space="preserve">kokybišką priešmokyklinį </w:t>
      </w:r>
      <w:r>
        <w:rPr>
          <w:rFonts w:ascii="Times New Roman" w:hAnsi="Times New Roman"/>
          <w:sz w:val="24"/>
          <w:lang w:val="lt-LT" w:eastAsia="ru-RU"/>
        </w:rPr>
        <w:t>ir pradinį išsilavinimą, sudary</w:t>
      </w:r>
      <w:r w:rsidR="00E43BCB" w:rsidRPr="00B75659">
        <w:rPr>
          <w:rFonts w:ascii="Times New Roman" w:hAnsi="Times New Roman"/>
          <w:sz w:val="24"/>
          <w:lang w:val="lt-LT" w:eastAsia="ru-RU"/>
        </w:rPr>
        <w:t>ti sąlygas mokinių savi</w:t>
      </w:r>
      <w:r>
        <w:rPr>
          <w:rFonts w:ascii="Times New Roman" w:hAnsi="Times New Roman"/>
          <w:sz w:val="24"/>
          <w:lang w:val="lt-LT" w:eastAsia="ru-RU"/>
        </w:rPr>
        <w:t>raiškos tenkinimui, organizuo</w:t>
      </w:r>
      <w:r w:rsidR="00E43BCB" w:rsidRPr="00B75659">
        <w:rPr>
          <w:rFonts w:ascii="Times New Roman" w:hAnsi="Times New Roman"/>
          <w:sz w:val="24"/>
          <w:lang w:val="lt-LT" w:eastAsia="ru-RU"/>
        </w:rPr>
        <w:t xml:space="preserve">ti </w:t>
      </w:r>
      <w:r>
        <w:rPr>
          <w:rFonts w:ascii="Times New Roman" w:hAnsi="Times New Roman"/>
          <w:sz w:val="24"/>
          <w:lang w:val="lt-LT" w:eastAsia="ru-RU"/>
        </w:rPr>
        <w:t>kryptingą meninį ugdymą. Ugdyti</w:t>
      </w:r>
      <w:r w:rsidR="00E43BCB" w:rsidRPr="00B75659">
        <w:rPr>
          <w:rFonts w:ascii="Times New Roman" w:hAnsi="Times New Roman"/>
          <w:sz w:val="24"/>
          <w:lang w:val="lt-LT" w:eastAsia="ru-RU"/>
        </w:rPr>
        <w:t xml:space="preserve"> visapusiškai išsilavinusią, gyvenimo vertybes turinčią asmenybę, gebančią sėkmingai mokytis pagrindinės mokyklos mokymo pakopoje.</w:t>
      </w:r>
    </w:p>
    <w:p w:rsidR="00E43BCB" w:rsidRDefault="00E43BCB" w:rsidP="00E92020">
      <w:pPr>
        <w:autoSpaceDE/>
        <w:autoSpaceDN/>
        <w:adjustRightInd/>
        <w:spacing w:line="360" w:lineRule="auto"/>
        <w:jc w:val="center"/>
        <w:rPr>
          <w:rFonts w:ascii="Times New Roman" w:hAnsi="Times New Roman"/>
          <w:b/>
          <w:sz w:val="24"/>
          <w:lang w:val="lt-LT" w:eastAsia="ru-RU"/>
        </w:rPr>
      </w:pPr>
    </w:p>
    <w:p w:rsidR="00E43BCB" w:rsidRDefault="00BC44AE" w:rsidP="00E92020">
      <w:pPr>
        <w:autoSpaceDE/>
        <w:autoSpaceDN/>
        <w:adjustRightInd/>
        <w:spacing w:line="360" w:lineRule="auto"/>
        <w:jc w:val="center"/>
        <w:rPr>
          <w:rFonts w:ascii="Times New Roman" w:hAnsi="Times New Roman"/>
          <w:b/>
          <w:sz w:val="24"/>
          <w:lang w:val="lt-LT" w:eastAsia="ru-RU"/>
        </w:rPr>
      </w:pPr>
      <w:r>
        <w:rPr>
          <w:rFonts w:ascii="Times New Roman" w:hAnsi="Times New Roman"/>
          <w:b/>
          <w:sz w:val="24"/>
          <w:lang w:val="lt-LT" w:eastAsia="ru-RU"/>
        </w:rPr>
        <w:t>4.3</w:t>
      </w:r>
      <w:r w:rsidR="00E43BCB">
        <w:rPr>
          <w:rFonts w:ascii="Times New Roman" w:hAnsi="Times New Roman"/>
          <w:b/>
          <w:sz w:val="24"/>
          <w:lang w:val="lt-LT" w:eastAsia="ru-RU"/>
        </w:rPr>
        <w:t xml:space="preserve">. VERTYBĖS </w:t>
      </w:r>
    </w:p>
    <w:p w:rsidR="00E43BCB" w:rsidRDefault="00E43BCB" w:rsidP="00E92020">
      <w:pPr>
        <w:autoSpaceDE/>
        <w:autoSpaceDN/>
        <w:adjustRightInd/>
        <w:spacing w:line="360" w:lineRule="auto"/>
        <w:jc w:val="center"/>
        <w:rPr>
          <w:rFonts w:ascii="Times New Roman" w:hAnsi="Times New Roman"/>
          <w:b/>
          <w:sz w:val="24"/>
          <w:lang w:val="lt-LT" w:eastAsia="ru-RU"/>
        </w:rPr>
      </w:pPr>
    </w:p>
    <w:p w:rsidR="00BC44AE" w:rsidRDefault="00E43BCB" w:rsidP="00E92020">
      <w:pPr>
        <w:autoSpaceDE/>
        <w:autoSpaceDN/>
        <w:adjustRightInd/>
        <w:spacing w:line="360" w:lineRule="auto"/>
        <w:ind w:firstLine="1296"/>
        <w:rPr>
          <w:rFonts w:ascii="Times New Roman" w:hAnsi="Times New Roman"/>
          <w:sz w:val="24"/>
          <w:lang w:val="lt-LT" w:eastAsia="ru-RU"/>
        </w:rPr>
      </w:pPr>
      <w:r w:rsidRPr="00B41469">
        <w:rPr>
          <w:rFonts w:ascii="Times New Roman" w:hAnsi="Times New Roman"/>
          <w:sz w:val="24"/>
          <w:lang w:val="lt-LT" w:eastAsia="ru-RU"/>
        </w:rPr>
        <w:t>Didžiausia vertyb</w:t>
      </w:r>
      <w:r w:rsidRPr="00B41469">
        <w:rPr>
          <w:rFonts w:ascii="Times New Roman" w:hAnsi="Times New Roman" w:hint="eastAsia"/>
          <w:sz w:val="24"/>
          <w:lang w:val="lt-LT" w:eastAsia="ru-RU"/>
        </w:rPr>
        <w:t>ė</w:t>
      </w:r>
      <w:r w:rsidR="00CC0EF5">
        <w:rPr>
          <w:rFonts w:ascii="Times New Roman" w:hAnsi="Times New Roman"/>
          <w:sz w:val="24"/>
          <w:lang w:val="lt-LT" w:eastAsia="ru-RU"/>
        </w:rPr>
        <w:t xml:space="preserve"> mokykloje–</w:t>
      </w:r>
      <w:r w:rsidRPr="00B41469">
        <w:rPr>
          <w:rFonts w:ascii="Times New Roman" w:hAnsi="Times New Roman"/>
          <w:sz w:val="24"/>
          <w:lang w:val="lt-LT" w:eastAsia="ru-RU"/>
        </w:rPr>
        <w:t>vaikas. Mokyklos bendruomen</w:t>
      </w:r>
      <w:r w:rsidRPr="00B41469">
        <w:rPr>
          <w:rFonts w:ascii="Times New Roman" w:hAnsi="Times New Roman" w:hint="eastAsia"/>
          <w:sz w:val="24"/>
          <w:lang w:val="lt-LT" w:eastAsia="ru-RU"/>
        </w:rPr>
        <w:t>ė</w:t>
      </w:r>
      <w:r w:rsidRPr="00B41469">
        <w:rPr>
          <w:rFonts w:ascii="Times New Roman" w:hAnsi="Times New Roman"/>
          <w:sz w:val="24"/>
          <w:lang w:val="lt-LT" w:eastAsia="ru-RU"/>
        </w:rPr>
        <w:t xml:space="preserve"> – vadovai, mokytojai, aptarnaujantis personalas, mokini</w:t>
      </w:r>
      <w:r w:rsidRPr="00B41469">
        <w:rPr>
          <w:rFonts w:ascii="Times New Roman" w:hAnsi="Times New Roman" w:hint="eastAsia"/>
          <w:sz w:val="24"/>
          <w:lang w:val="lt-LT" w:eastAsia="ru-RU"/>
        </w:rPr>
        <w:t>ų</w:t>
      </w:r>
      <w:r w:rsidRPr="00B41469">
        <w:rPr>
          <w:rFonts w:ascii="Times New Roman" w:hAnsi="Times New Roman"/>
          <w:sz w:val="24"/>
          <w:lang w:val="lt-LT" w:eastAsia="ru-RU"/>
        </w:rPr>
        <w:t xml:space="preserve"> t</w:t>
      </w:r>
      <w:r w:rsidRPr="00B41469">
        <w:rPr>
          <w:rFonts w:ascii="Times New Roman" w:hAnsi="Times New Roman" w:hint="eastAsia"/>
          <w:sz w:val="24"/>
          <w:lang w:val="lt-LT" w:eastAsia="ru-RU"/>
        </w:rPr>
        <w:t>ė</w:t>
      </w:r>
      <w:r w:rsidRPr="00B41469">
        <w:rPr>
          <w:rFonts w:ascii="Times New Roman" w:hAnsi="Times New Roman"/>
          <w:sz w:val="24"/>
          <w:lang w:val="lt-LT" w:eastAsia="ru-RU"/>
        </w:rPr>
        <w:t>vai, vietos bendruomen</w:t>
      </w:r>
      <w:r w:rsidRPr="00B41469">
        <w:rPr>
          <w:rFonts w:ascii="Times New Roman" w:hAnsi="Times New Roman" w:hint="eastAsia"/>
          <w:sz w:val="24"/>
          <w:lang w:val="lt-LT" w:eastAsia="ru-RU"/>
        </w:rPr>
        <w:t>ė</w:t>
      </w:r>
      <w:r w:rsidRPr="00B41469">
        <w:rPr>
          <w:rFonts w:ascii="Times New Roman" w:hAnsi="Times New Roman"/>
          <w:sz w:val="24"/>
          <w:lang w:val="lt-LT" w:eastAsia="ru-RU"/>
        </w:rPr>
        <w:t>s atstovai apjungia savo pastangas, geb</w:t>
      </w:r>
      <w:r w:rsidRPr="00B41469">
        <w:rPr>
          <w:rFonts w:ascii="Times New Roman" w:hAnsi="Times New Roman" w:hint="eastAsia"/>
          <w:sz w:val="24"/>
          <w:lang w:val="lt-LT" w:eastAsia="ru-RU"/>
        </w:rPr>
        <w:t>ė</w:t>
      </w:r>
      <w:r w:rsidRPr="00B41469">
        <w:rPr>
          <w:rFonts w:ascii="Times New Roman" w:hAnsi="Times New Roman"/>
          <w:sz w:val="24"/>
          <w:lang w:val="lt-LT" w:eastAsia="ru-RU"/>
        </w:rPr>
        <w:t>jimus ir kompetencijas tam, jog b</w:t>
      </w:r>
      <w:r w:rsidRPr="00B41469">
        <w:rPr>
          <w:rFonts w:ascii="Times New Roman" w:hAnsi="Times New Roman" w:hint="eastAsia"/>
          <w:sz w:val="24"/>
          <w:lang w:val="lt-LT" w:eastAsia="ru-RU"/>
        </w:rPr>
        <w:t>ū</w:t>
      </w:r>
      <w:r w:rsidRPr="00B41469">
        <w:rPr>
          <w:rFonts w:ascii="Times New Roman" w:hAnsi="Times New Roman"/>
          <w:sz w:val="24"/>
          <w:lang w:val="lt-LT" w:eastAsia="ru-RU"/>
        </w:rPr>
        <w:t>t</w:t>
      </w:r>
      <w:r w:rsidRPr="00B41469">
        <w:rPr>
          <w:rFonts w:ascii="Times New Roman" w:hAnsi="Times New Roman" w:hint="eastAsia"/>
          <w:sz w:val="24"/>
          <w:lang w:val="lt-LT" w:eastAsia="ru-RU"/>
        </w:rPr>
        <w:t>ų</w:t>
      </w:r>
      <w:r w:rsidRPr="00B41469">
        <w:rPr>
          <w:rFonts w:ascii="Times New Roman" w:hAnsi="Times New Roman"/>
          <w:sz w:val="24"/>
          <w:lang w:val="lt-LT" w:eastAsia="ru-RU"/>
        </w:rPr>
        <w:t xml:space="preserve"> kuriamos mokymo(si) ir edukacin</w:t>
      </w:r>
      <w:r w:rsidRPr="00B41469">
        <w:rPr>
          <w:rFonts w:ascii="Times New Roman" w:hAnsi="Times New Roman" w:hint="eastAsia"/>
          <w:sz w:val="24"/>
          <w:lang w:val="lt-LT" w:eastAsia="ru-RU"/>
        </w:rPr>
        <w:t>ė</w:t>
      </w:r>
      <w:r w:rsidRPr="00B41469">
        <w:rPr>
          <w:rFonts w:ascii="Times New Roman" w:hAnsi="Times New Roman"/>
          <w:sz w:val="24"/>
          <w:lang w:val="lt-LT" w:eastAsia="ru-RU"/>
        </w:rPr>
        <w:t>s erdv</w:t>
      </w:r>
      <w:r w:rsidRPr="00B41469">
        <w:rPr>
          <w:rFonts w:ascii="Times New Roman" w:hAnsi="Times New Roman" w:hint="eastAsia"/>
          <w:sz w:val="24"/>
          <w:lang w:val="lt-LT" w:eastAsia="ru-RU"/>
        </w:rPr>
        <w:t>ė</w:t>
      </w:r>
      <w:r w:rsidRPr="00B41469">
        <w:rPr>
          <w:rFonts w:ascii="Times New Roman" w:hAnsi="Times New Roman"/>
          <w:sz w:val="24"/>
          <w:lang w:val="lt-LT" w:eastAsia="ru-RU"/>
        </w:rPr>
        <w:t>s, o bendruomen</w:t>
      </w:r>
      <w:r w:rsidRPr="00B41469">
        <w:rPr>
          <w:rFonts w:ascii="Times New Roman" w:hAnsi="Times New Roman" w:hint="eastAsia"/>
          <w:sz w:val="24"/>
          <w:lang w:val="lt-LT" w:eastAsia="ru-RU"/>
        </w:rPr>
        <w:t>ė</w:t>
      </w:r>
      <w:r w:rsidRPr="00B41469">
        <w:rPr>
          <w:rFonts w:ascii="Times New Roman" w:hAnsi="Times New Roman"/>
          <w:sz w:val="24"/>
          <w:lang w:val="lt-LT" w:eastAsia="ru-RU"/>
        </w:rPr>
        <w:t>je der</w:t>
      </w:r>
      <w:r w:rsidRPr="00B41469">
        <w:rPr>
          <w:rFonts w:ascii="Times New Roman" w:hAnsi="Times New Roman" w:hint="eastAsia"/>
          <w:sz w:val="24"/>
          <w:lang w:val="lt-LT" w:eastAsia="ru-RU"/>
        </w:rPr>
        <w:t>ė</w:t>
      </w:r>
      <w:r w:rsidRPr="00B41469">
        <w:rPr>
          <w:rFonts w:ascii="Times New Roman" w:hAnsi="Times New Roman"/>
          <w:sz w:val="24"/>
          <w:lang w:val="lt-LT" w:eastAsia="ru-RU"/>
        </w:rPr>
        <w:t>t</w:t>
      </w:r>
      <w:r w:rsidRPr="00B41469">
        <w:rPr>
          <w:rFonts w:ascii="Times New Roman" w:hAnsi="Times New Roman" w:hint="eastAsia"/>
          <w:sz w:val="24"/>
          <w:lang w:val="lt-LT" w:eastAsia="ru-RU"/>
        </w:rPr>
        <w:t>ų</w:t>
      </w:r>
      <w:r w:rsidRPr="00B41469">
        <w:rPr>
          <w:rFonts w:ascii="Times New Roman" w:hAnsi="Times New Roman"/>
          <w:sz w:val="24"/>
          <w:lang w:val="lt-LT" w:eastAsia="ru-RU"/>
        </w:rPr>
        <w:t xml:space="preserve"> humaniškumas, k</w:t>
      </w:r>
      <w:r w:rsidRPr="00B41469">
        <w:rPr>
          <w:rFonts w:ascii="Times New Roman" w:hAnsi="Times New Roman" w:hint="eastAsia"/>
          <w:sz w:val="24"/>
          <w:lang w:val="lt-LT" w:eastAsia="ru-RU"/>
        </w:rPr>
        <w:t>ū</w:t>
      </w:r>
      <w:r w:rsidRPr="00B41469">
        <w:rPr>
          <w:rFonts w:ascii="Times New Roman" w:hAnsi="Times New Roman"/>
          <w:sz w:val="24"/>
          <w:lang w:val="lt-LT" w:eastAsia="ru-RU"/>
        </w:rPr>
        <w:t>rybiškumas, mokymosi vis</w:t>
      </w:r>
      <w:r w:rsidRPr="00B41469">
        <w:rPr>
          <w:rFonts w:ascii="Times New Roman" w:hAnsi="Times New Roman" w:hint="eastAsia"/>
          <w:sz w:val="24"/>
          <w:lang w:val="lt-LT" w:eastAsia="ru-RU"/>
        </w:rPr>
        <w:t>ą</w:t>
      </w:r>
      <w:r w:rsidRPr="00B41469">
        <w:rPr>
          <w:rFonts w:ascii="Times New Roman" w:hAnsi="Times New Roman"/>
          <w:sz w:val="24"/>
          <w:lang w:val="lt-LT" w:eastAsia="ru-RU"/>
        </w:rPr>
        <w:t xml:space="preserve"> gyvenim</w:t>
      </w:r>
      <w:r w:rsidRPr="00B41469">
        <w:rPr>
          <w:rFonts w:ascii="Times New Roman" w:hAnsi="Times New Roman" w:hint="eastAsia"/>
          <w:sz w:val="24"/>
          <w:lang w:val="lt-LT" w:eastAsia="ru-RU"/>
        </w:rPr>
        <w:t>ą</w:t>
      </w:r>
      <w:r w:rsidRPr="00B41469">
        <w:rPr>
          <w:rFonts w:ascii="Times New Roman" w:hAnsi="Times New Roman"/>
          <w:sz w:val="24"/>
          <w:lang w:val="lt-LT" w:eastAsia="ru-RU"/>
        </w:rPr>
        <w:t xml:space="preserve"> ir pilietiškumo pajauta, kitos visus vienijan</w:t>
      </w:r>
      <w:r w:rsidRPr="00B41469">
        <w:rPr>
          <w:rFonts w:ascii="Times New Roman" w:hAnsi="Times New Roman" w:hint="eastAsia"/>
          <w:sz w:val="24"/>
          <w:lang w:val="lt-LT" w:eastAsia="ru-RU"/>
        </w:rPr>
        <w:t>č</w:t>
      </w:r>
      <w:r w:rsidRPr="00B41469">
        <w:rPr>
          <w:rFonts w:ascii="Times New Roman" w:hAnsi="Times New Roman"/>
          <w:sz w:val="24"/>
          <w:lang w:val="lt-LT" w:eastAsia="ru-RU"/>
        </w:rPr>
        <w:t>ios bendražmogiškos vertyb</w:t>
      </w:r>
      <w:r w:rsidRPr="00B41469">
        <w:rPr>
          <w:rFonts w:ascii="Times New Roman" w:hAnsi="Times New Roman" w:hint="eastAsia"/>
          <w:sz w:val="24"/>
          <w:lang w:val="lt-LT" w:eastAsia="ru-RU"/>
        </w:rPr>
        <w:t>ė</w:t>
      </w:r>
      <w:r w:rsidRPr="00B41469">
        <w:rPr>
          <w:rFonts w:ascii="Times New Roman" w:hAnsi="Times New Roman"/>
          <w:sz w:val="24"/>
          <w:lang w:val="lt-LT" w:eastAsia="ru-RU"/>
        </w:rPr>
        <w:t>s. Tod</w:t>
      </w:r>
      <w:r w:rsidRPr="00B41469">
        <w:rPr>
          <w:rFonts w:ascii="Times New Roman" w:hAnsi="Times New Roman" w:hint="eastAsia"/>
          <w:sz w:val="24"/>
          <w:lang w:val="lt-LT" w:eastAsia="ru-RU"/>
        </w:rPr>
        <w:t>ė</w:t>
      </w:r>
      <w:r w:rsidRPr="00B41469">
        <w:rPr>
          <w:rFonts w:ascii="Times New Roman" w:hAnsi="Times New Roman"/>
          <w:sz w:val="24"/>
          <w:lang w:val="lt-LT" w:eastAsia="ru-RU"/>
        </w:rPr>
        <w:t>l svarbus d</w:t>
      </w:r>
      <w:r w:rsidRPr="00B41469">
        <w:rPr>
          <w:rFonts w:ascii="Times New Roman" w:hAnsi="Times New Roman" w:hint="eastAsia"/>
          <w:sz w:val="24"/>
          <w:lang w:val="lt-LT" w:eastAsia="ru-RU"/>
        </w:rPr>
        <w:t>ė</w:t>
      </w:r>
      <w:r w:rsidRPr="00B41469">
        <w:rPr>
          <w:rFonts w:ascii="Times New Roman" w:hAnsi="Times New Roman"/>
          <w:sz w:val="24"/>
          <w:lang w:val="lt-LT" w:eastAsia="ru-RU"/>
        </w:rPr>
        <w:t>mesys asmens individuali</w:t>
      </w:r>
      <w:r w:rsidRPr="00B41469">
        <w:rPr>
          <w:rFonts w:ascii="Times New Roman" w:hAnsi="Times New Roman" w:hint="eastAsia"/>
          <w:sz w:val="24"/>
          <w:lang w:val="lt-LT" w:eastAsia="ru-RU"/>
        </w:rPr>
        <w:t>ų</w:t>
      </w:r>
      <w:r w:rsidRPr="00B41469">
        <w:rPr>
          <w:rFonts w:ascii="Times New Roman" w:hAnsi="Times New Roman"/>
          <w:sz w:val="24"/>
          <w:lang w:val="lt-LT" w:eastAsia="ru-RU"/>
        </w:rPr>
        <w:t xml:space="preserve"> geb</w:t>
      </w:r>
      <w:r w:rsidRPr="00B41469">
        <w:rPr>
          <w:rFonts w:ascii="Times New Roman" w:hAnsi="Times New Roman" w:hint="eastAsia"/>
          <w:sz w:val="24"/>
          <w:lang w:val="lt-LT" w:eastAsia="ru-RU"/>
        </w:rPr>
        <w:t>ė</w:t>
      </w:r>
      <w:r w:rsidRPr="00B41469">
        <w:rPr>
          <w:rFonts w:ascii="Times New Roman" w:hAnsi="Times New Roman"/>
          <w:sz w:val="24"/>
          <w:lang w:val="lt-LT" w:eastAsia="ru-RU"/>
        </w:rPr>
        <w:t>jim</w:t>
      </w:r>
      <w:r w:rsidRPr="00B41469">
        <w:rPr>
          <w:rFonts w:ascii="Times New Roman" w:hAnsi="Times New Roman" w:hint="eastAsia"/>
          <w:sz w:val="24"/>
          <w:lang w:val="lt-LT" w:eastAsia="ru-RU"/>
        </w:rPr>
        <w:t>ų</w:t>
      </w:r>
      <w:r w:rsidRPr="00B41469">
        <w:rPr>
          <w:rFonts w:ascii="Times New Roman" w:hAnsi="Times New Roman"/>
          <w:sz w:val="24"/>
          <w:lang w:val="lt-LT" w:eastAsia="ru-RU"/>
        </w:rPr>
        <w:t xml:space="preserve"> ugdymui, savivaldos institucij</w:t>
      </w:r>
      <w:r w:rsidRPr="00B41469">
        <w:rPr>
          <w:rFonts w:ascii="Times New Roman" w:hAnsi="Times New Roman" w:hint="eastAsia"/>
          <w:sz w:val="24"/>
          <w:lang w:val="lt-LT" w:eastAsia="ru-RU"/>
        </w:rPr>
        <w:t>ų</w:t>
      </w:r>
      <w:r w:rsidRPr="00B41469">
        <w:rPr>
          <w:rFonts w:ascii="Times New Roman" w:hAnsi="Times New Roman"/>
          <w:sz w:val="24"/>
          <w:lang w:val="lt-LT" w:eastAsia="ru-RU"/>
        </w:rPr>
        <w:t xml:space="preserve"> stiprinimui, turtingos ir vertingos mokymosi aplinkos k</w:t>
      </w:r>
      <w:r w:rsidRPr="00B41469">
        <w:rPr>
          <w:rFonts w:ascii="Times New Roman" w:hAnsi="Times New Roman" w:hint="eastAsia"/>
          <w:sz w:val="24"/>
          <w:lang w:val="lt-LT" w:eastAsia="ru-RU"/>
        </w:rPr>
        <w:t>ū</w:t>
      </w:r>
      <w:r w:rsidRPr="00B41469">
        <w:rPr>
          <w:rFonts w:ascii="Times New Roman" w:hAnsi="Times New Roman"/>
          <w:sz w:val="24"/>
          <w:lang w:val="lt-LT" w:eastAsia="ru-RU"/>
        </w:rPr>
        <w:t>rimui, talent</w:t>
      </w:r>
      <w:r w:rsidRPr="00B41469">
        <w:rPr>
          <w:rFonts w:ascii="Times New Roman" w:hAnsi="Times New Roman" w:hint="eastAsia"/>
          <w:sz w:val="24"/>
          <w:lang w:val="lt-LT" w:eastAsia="ru-RU"/>
        </w:rPr>
        <w:t>ų</w:t>
      </w:r>
      <w:r w:rsidRPr="00B41469">
        <w:rPr>
          <w:rFonts w:ascii="Times New Roman" w:hAnsi="Times New Roman"/>
          <w:sz w:val="24"/>
          <w:lang w:val="lt-LT" w:eastAsia="ru-RU"/>
        </w:rPr>
        <w:t xml:space="preserve"> atpažinimui ir gabi</w:t>
      </w:r>
      <w:r w:rsidRPr="00B41469">
        <w:rPr>
          <w:rFonts w:ascii="Times New Roman" w:hAnsi="Times New Roman" w:hint="eastAsia"/>
          <w:sz w:val="24"/>
          <w:lang w:val="lt-LT" w:eastAsia="ru-RU"/>
        </w:rPr>
        <w:t>ų</w:t>
      </w:r>
      <w:r w:rsidRPr="00B41469">
        <w:rPr>
          <w:rFonts w:ascii="Times New Roman" w:hAnsi="Times New Roman"/>
          <w:sz w:val="24"/>
          <w:lang w:val="lt-LT" w:eastAsia="ru-RU"/>
        </w:rPr>
        <w:t xml:space="preserve"> vaik</w:t>
      </w:r>
      <w:r w:rsidRPr="00B41469">
        <w:rPr>
          <w:rFonts w:ascii="Times New Roman" w:hAnsi="Times New Roman" w:hint="eastAsia"/>
          <w:sz w:val="24"/>
          <w:lang w:val="lt-LT" w:eastAsia="ru-RU"/>
        </w:rPr>
        <w:t>ų</w:t>
      </w:r>
      <w:r w:rsidRPr="00B41469">
        <w:rPr>
          <w:rFonts w:ascii="Times New Roman" w:hAnsi="Times New Roman"/>
          <w:sz w:val="24"/>
          <w:lang w:val="lt-LT" w:eastAsia="ru-RU"/>
        </w:rPr>
        <w:t xml:space="preserve"> skatinimo sistemos </w:t>
      </w:r>
      <w:r w:rsidRPr="00B41469">
        <w:rPr>
          <w:rFonts w:ascii="Times New Roman" w:hAnsi="Times New Roman" w:hint="eastAsia"/>
          <w:sz w:val="24"/>
          <w:lang w:val="lt-LT" w:eastAsia="ru-RU"/>
        </w:rPr>
        <w:t>į</w:t>
      </w:r>
      <w:r w:rsidRPr="00B41469">
        <w:rPr>
          <w:rFonts w:ascii="Times New Roman" w:hAnsi="Times New Roman"/>
          <w:sz w:val="24"/>
          <w:lang w:val="lt-LT" w:eastAsia="ru-RU"/>
        </w:rPr>
        <w:t>gyvendinimui.</w:t>
      </w:r>
    </w:p>
    <w:p w:rsidR="009311CF" w:rsidRDefault="009311CF" w:rsidP="00E92020">
      <w:pPr>
        <w:autoSpaceDE/>
        <w:autoSpaceDN/>
        <w:adjustRightInd/>
        <w:spacing w:line="360" w:lineRule="auto"/>
        <w:ind w:firstLine="1296"/>
        <w:rPr>
          <w:rFonts w:ascii="Times New Roman" w:hAnsi="Times New Roman"/>
          <w:sz w:val="24"/>
          <w:lang w:val="lt-LT" w:eastAsia="ru-RU"/>
        </w:rPr>
      </w:pPr>
    </w:p>
    <w:p w:rsidR="00BC44AE" w:rsidRDefault="00BC44AE" w:rsidP="00CC0EF5">
      <w:pPr>
        <w:autoSpaceDE/>
        <w:autoSpaceDN/>
        <w:adjustRightInd/>
        <w:spacing w:line="360" w:lineRule="auto"/>
        <w:ind w:firstLine="1296"/>
        <w:rPr>
          <w:rFonts w:ascii="Times New Roman" w:hAnsi="Times New Roman"/>
          <w:sz w:val="24"/>
          <w:lang w:val="lt-LT" w:eastAsia="ru-RU"/>
        </w:rPr>
      </w:pPr>
      <w:r>
        <w:rPr>
          <w:rFonts w:ascii="Times New Roman" w:hAnsi="Times New Roman"/>
          <w:sz w:val="24"/>
          <w:lang w:val="lt-LT" w:eastAsia="ru-RU"/>
        </w:rPr>
        <w:t>Siekdami įgyvendinti mokyklos misiją bendruomenės nariai vadovaujasi šiomis vertybėmis:</w:t>
      </w:r>
    </w:p>
    <w:p w:rsidR="00BC44AE" w:rsidRDefault="00BC44AE" w:rsidP="00E92020">
      <w:pPr>
        <w:pStyle w:val="ListParagraph"/>
        <w:numPr>
          <w:ilvl w:val="0"/>
          <w:numId w:val="24"/>
        </w:numPr>
        <w:autoSpaceDE/>
        <w:autoSpaceDN/>
        <w:adjustRightInd/>
        <w:spacing w:line="360" w:lineRule="auto"/>
        <w:rPr>
          <w:rFonts w:ascii="Times New Roman" w:hAnsi="Times New Roman"/>
          <w:sz w:val="24"/>
          <w:lang w:val="lt-LT" w:eastAsia="ru-RU"/>
        </w:rPr>
      </w:pPr>
      <w:r w:rsidRPr="00BC44AE">
        <w:rPr>
          <w:rFonts w:ascii="Times New Roman" w:hAnsi="Times New Roman"/>
          <w:sz w:val="24"/>
          <w:lang w:val="lt-LT" w:eastAsia="ru-RU"/>
        </w:rPr>
        <w:t xml:space="preserve">bendradarbiavimas ir </w:t>
      </w:r>
      <w:r w:rsidRPr="00BC44AE">
        <w:rPr>
          <w:rFonts w:ascii="Times New Roman" w:hAnsi="Times New Roman"/>
          <w:sz w:val="24"/>
          <w:lang w:val="lt-LT" w:eastAsia="lt-LT"/>
        </w:rPr>
        <w:t>partnerystė;</w:t>
      </w:r>
    </w:p>
    <w:p w:rsidR="00BC44AE" w:rsidRDefault="00BC44AE" w:rsidP="00E92020">
      <w:pPr>
        <w:pStyle w:val="ListParagraph"/>
        <w:numPr>
          <w:ilvl w:val="0"/>
          <w:numId w:val="24"/>
        </w:numPr>
        <w:autoSpaceDE/>
        <w:autoSpaceDN/>
        <w:adjustRightInd/>
        <w:spacing w:line="360" w:lineRule="auto"/>
        <w:rPr>
          <w:rFonts w:ascii="Times New Roman" w:hAnsi="Times New Roman"/>
          <w:sz w:val="24"/>
          <w:lang w:val="lt-LT" w:eastAsia="ru-RU"/>
        </w:rPr>
      </w:pPr>
      <w:r w:rsidRPr="00BC44AE">
        <w:rPr>
          <w:rFonts w:ascii="Times New Roman" w:hAnsi="Times New Roman"/>
          <w:sz w:val="24"/>
          <w:lang w:val="lt-LT" w:eastAsia="lt-LT"/>
        </w:rPr>
        <w:t>tautiškumas ir pilietiškumas;</w:t>
      </w:r>
    </w:p>
    <w:p w:rsidR="00BC44AE" w:rsidRDefault="00BC44AE" w:rsidP="00E92020">
      <w:pPr>
        <w:pStyle w:val="ListParagraph"/>
        <w:numPr>
          <w:ilvl w:val="0"/>
          <w:numId w:val="24"/>
        </w:numPr>
        <w:autoSpaceDE/>
        <w:autoSpaceDN/>
        <w:adjustRightInd/>
        <w:spacing w:line="360" w:lineRule="auto"/>
        <w:rPr>
          <w:rFonts w:ascii="Times New Roman" w:hAnsi="Times New Roman"/>
          <w:sz w:val="24"/>
          <w:lang w:val="lt-LT" w:eastAsia="ru-RU"/>
        </w:rPr>
      </w:pPr>
      <w:r w:rsidRPr="00BC44AE">
        <w:rPr>
          <w:rFonts w:ascii="Times New Roman" w:hAnsi="Times New Roman"/>
          <w:sz w:val="24"/>
          <w:lang w:val="lt-LT" w:eastAsia="ru-RU"/>
        </w:rPr>
        <w:t xml:space="preserve">kūrybiškumas ir </w:t>
      </w:r>
      <w:r w:rsidRPr="00BC44AE">
        <w:rPr>
          <w:rFonts w:ascii="Times New Roman" w:hAnsi="Times New Roman"/>
          <w:sz w:val="24"/>
          <w:lang w:val="lt-LT" w:eastAsia="lt-LT"/>
        </w:rPr>
        <w:t>iniciatyvumas;</w:t>
      </w:r>
    </w:p>
    <w:p w:rsidR="00BC44AE" w:rsidRDefault="00BC44AE" w:rsidP="00E92020">
      <w:pPr>
        <w:pStyle w:val="ListParagraph"/>
        <w:numPr>
          <w:ilvl w:val="0"/>
          <w:numId w:val="24"/>
        </w:numPr>
        <w:autoSpaceDE/>
        <w:autoSpaceDN/>
        <w:adjustRightInd/>
        <w:spacing w:line="360" w:lineRule="auto"/>
        <w:rPr>
          <w:rFonts w:ascii="Times New Roman" w:hAnsi="Times New Roman"/>
          <w:sz w:val="24"/>
          <w:lang w:val="lt-LT" w:eastAsia="ru-RU"/>
        </w:rPr>
      </w:pPr>
      <w:r w:rsidRPr="00BC44AE">
        <w:rPr>
          <w:rFonts w:ascii="Times New Roman" w:hAnsi="Times New Roman"/>
          <w:sz w:val="24"/>
          <w:lang w:val="lt-LT" w:eastAsia="lt-LT"/>
        </w:rPr>
        <w:t>pagarba kiekvienam žmogui;</w:t>
      </w:r>
    </w:p>
    <w:p w:rsidR="00BC44AE" w:rsidRDefault="00BC44AE" w:rsidP="00E92020">
      <w:pPr>
        <w:pStyle w:val="ListParagraph"/>
        <w:numPr>
          <w:ilvl w:val="0"/>
          <w:numId w:val="24"/>
        </w:numPr>
        <w:autoSpaceDE/>
        <w:autoSpaceDN/>
        <w:adjustRightInd/>
        <w:spacing w:line="360" w:lineRule="auto"/>
        <w:rPr>
          <w:rFonts w:ascii="Times New Roman" w:hAnsi="Times New Roman"/>
          <w:sz w:val="24"/>
          <w:lang w:val="lt-LT" w:eastAsia="ru-RU"/>
        </w:rPr>
      </w:pPr>
      <w:r w:rsidRPr="00BC44AE">
        <w:rPr>
          <w:rFonts w:ascii="Times New Roman" w:hAnsi="Times New Roman"/>
          <w:sz w:val="24"/>
          <w:lang w:val="lt-LT" w:eastAsia="lt-LT"/>
        </w:rPr>
        <w:t>kompetencija ir profesionalumas;</w:t>
      </w:r>
    </w:p>
    <w:p w:rsidR="00BC44AE" w:rsidRDefault="00BC44AE" w:rsidP="00E92020">
      <w:pPr>
        <w:pStyle w:val="ListParagraph"/>
        <w:numPr>
          <w:ilvl w:val="0"/>
          <w:numId w:val="24"/>
        </w:numPr>
        <w:autoSpaceDE/>
        <w:autoSpaceDN/>
        <w:adjustRightInd/>
        <w:spacing w:line="360" w:lineRule="auto"/>
        <w:rPr>
          <w:rFonts w:ascii="Times New Roman" w:hAnsi="Times New Roman"/>
          <w:sz w:val="24"/>
          <w:lang w:val="lt-LT" w:eastAsia="ru-RU"/>
        </w:rPr>
      </w:pPr>
      <w:r w:rsidRPr="00BC44AE">
        <w:rPr>
          <w:rFonts w:ascii="Times New Roman" w:hAnsi="Times New Roman"/>
          <w:sz w:val="24"/>
          <w:lang w:val="lt-LT" w:eastAsia="lt-LT"/>
        </w:rPr>
        <w:t>tolerancija, savigarba ir teisingumas;</w:t>
      </w:r>
    </w:p>
    <w:p w:rsidR="00BC44AE" w:rsidRDefault="00BC44AE" w:rsidP="00E92020">
      <w:pPr>
        <w:pStyle w:val="ListParagraph"/>
        <w:numPr>
          <w:ilvl w:val="0"/>
          <w:numId w:val="24"/>
        </w:numPr>
        <w:autoSpaceDE/>
        <w:autoSpaceDN/>
        <w:adjustRightInd/>
        <w:spacing w:line="360" w:lineRule="auto"/>
        <w:rPr>
          <w:rFonts w:ascii="Times New Roman" w:hAnsi="Times New Roman"/>
          <w:sz w:val="24"/>
          <w:lang w:val="lt-LT" w:eastAsia="ru-RU"/>
        </w:rPr>
      </w:pPr>
      <w:r w:rsidRPr="00BC44AE">
        <w:rPr>
          <w:rFonts w:ascii="Times New Roman" w:hAnsi="Times New Roman"/>
          <w:sz w:val="24"/>
          <w:lang w:val="lt-LT" w:eastAsia="ru-RU"/>
        </w:rPr>
        <w:t>tobulėjimas ir atvirumas naujoms idėjoms;</w:t>
      </w:r>
    </w:p>
    <w:p w:rsidR="00BC44AE" w:rsidRPr="00BC44AE" w:rsidRDefault="00BC44AE" w:rsidP="00E92020">
      <w:pPr>
        <w:pStyle w:val="ListParagraph"/>
        <w:numPr>
          <w:ilvl w:val="0"/>
          <w:numId w:val="24"/>
        </w:numPr>
        <w:autoSpaceDE/>
        <w:autoSpaceDN/>
        <w:adjustRightInd/>
        <w:spacing w:line="360" w:lineRule="auto"/>
        <w:rPr>
          <w:rFonts w:ascii="Times New Roman" w:hAnsi="Times New Roman"/>
          <w:sz w:val="24"/>
          <w:lang w:val="lt-LT" w:eastAsia="ru-RU"/>
        </w:rPr>
      </w:pPr>
      <w:r w:rsidRPr="00BC44AE">
        <w:rPr>
          <w:rFonts w:ascii="Times New Roman" w:hAnsi="Times New Roman"/>
          <w:sz w:val="24"/>
          <w:lang w:val="lt-LT" w:eastAsia="ru-RU"/>
        </w:rPr>
        <w:t>lojalumas – mylime savo mokyklą ir didžiuojamės ja, tikime tuo, ką darome, stengiamės daryti geriausia, ką galime.</w:t>
      </w:r>
    </w:p>
    <w:p w:rsidR="00B41469" w:rsidRDefault="00B41469" w:rsidP="00E92020">
      <w:pPr>
        <w:autoSpaceDE/>
        <w:autoSpaceDN/>
        <w:adjustRightInd/>
        <w:spacing w:line="360" w:lineRule="auto"/>
        <w:rPr>
          <w:rFonts w:ascii="Times New Roman" w:hAnsi="Times New Roman"/>
          <w:sz w:val="24"/>
          <w:lang w:val="lt-LT" w:eastAsia="ru-RU"/>
        </w:rPr>
      </w:pPr>
    </w:p>
    <w:p w:rsidR="00BC44AE" w:rsidRDefault="00BC44AE" w:rsidP="00E92020">
      <w:pPr>
        <w:autoSpaceDE/>
        <w:autoSpaceDN/>
        <w:adjustRightInd/>
        <w:spacing w:line="360" w:lineRule="auto"/>
        <w:jc w:val="center"/>
        <w:rPr>
          <w:rFonts w:ascii="Times New Roman" w:hAnsi="Times New Roman"/>
          <w:sz w:val="24"/>
          <w:lang w:val="lt-LT" w:eastAsia="ru-RU"/>
        </w:rPr>
      </w:pPr>
      <w:r>
        <w:rPr>
          <w:rFonts w:ascii="Times New Roman" w:hAnsi="Times New Roman"/>
          <w:b/>
          <w:sz w:val="24"/>
          <w:lang w:val="lt-LT" w:eastAsia="ru-RU"/>
        </w:rPr>
        <w:t>4.4. FILOSOFIJA</w:t>
      </w:r>
    </w:p>
    <w:p w:rsidR="00E43BCB" w:rsidRDefault="009311CF" w:rsidP="009311CF">
      <w:pPr>
        <w:autoSpaceDE/>
        <w:autoSpaceDN/>
        <w:adjustRightInd/>
        <w:ind w:firstLine="1296"/>
        <w:rPr>
          <w:rFonts w:ascii="Times New Roman" w:hAnsi="Times New Roman"/>
          <w:b/>
          <w:sz w:val="24"/>
          <w:lang w:val="lt-LT" w:eastAsia="ru-RU"/>
        </w:rPr>
      </w:pPr>
      <w:r w:rsidRPr="009311CF">
        <w:rPr>
          <w:rFonts w:ascii="Times New Roman" w:hAnsi="Times New Roman"/>
          <w:sz w:val="24"/>
          <w:lang w:val="lt-LT" w:eastAsia="ru-RU"/>
        </w:rPr>
        <w:t>Mes tikime, kad mokinys ir mokytojas turi b</w:t>
      </w:r>
      <w:r w:rsidRPr="009311CF">
        <w:rPr>
          <w:rFonts w:ascii="Times New Roman" w:hAnsi="Times New Roman" w:hint="eastAsia"/>
          <w:sz w:val="24"/>
          <w:lang w:val="lt-LT" w:eastAsia="ru-RU"/>
        </w:rPr>
        <w:t>ū</w:t>
      </w:r>
      <w:r w:rsidRPr="009311CF">
        <w:rPr>
          <w:rFonts w:ascii="Times New Roman" w:hAnsi="Times New Roman"/>
          <w:sz w:val="24"/>
          <w:lang w:val="lt-LT" w:eastAsia="ru-RU"/>
        </w:rPr>
        <w:t>ti susieti k</w:t>
      </w:r>
      <w:r w:rsidRPr="009311CF">
        <w:rPr>
          <w:rFonts w:ascii="Times New Roman" w:hAnsi="Times New Roman" w:hint="eastAsia"/>
          <w:sz w:val="24"/>
          <w:lang w:val="lt-LT" w:eastAsia="ru-RU"/>
        </w:rPr>
        <w:t>ū</w:t>
      </w:r>
      <w:r w:rsidRPr="009311CF">
        <w:rPr>
          <w:rFonts w:ascii="Times New Roman" w:hAnsi="Times New Roman"/>
          <w:sz w:val="24"/>
          <w:lang w:val="lt-LT" w:eastAsia="ru-RU"/>
        </w:rPr>
        <w:t>rybiniais santykiais, nuolatin</w:t>
      </w:r>
      <w:r w:rsidRPr="009311CF">
        <w:rPr>
          <w:rFonts w:ascii="Times New Roman" w:hAnsi="Times New Roman" w:hint="eastAsia"/>
          <w:sz w:val="24"/>
          <w:lang w:val="lt-LT" w:eastAsia="ru-RU"/>
        </w:rPr>
        <w:t>ė</w:t>
      </w:r>
      <w:r>
        <w:rPr>
          <w:rFonts w:ascii="Times New Roman" w:hAnsi="Times New Roman"/>
          <w:sz w:val="24"/>
          <w:lang w:val="lt-LT" w:eastAsia="ru-RU"/>
        </w:rPr>
        <w:t>s mokymosi</w:t>
      </w:r>
      <w:r w:rsidR="00890F82">
        <w:rPr>
          <w:rFonts w:ascii="Times New Roman" w:hAnsi="Times New Roman"/>
          <w:sz w:val="24"/>
          <w:lang w:val="lt-LT" w:eastAsia="ru-RU"/>
        </w:rPr>
        <w:t xml:space="preserve"> </w:t>
      </w:r>
      <w:r w:rsidRPr="009311CF">
        <w:rPr>
          <w:rFonts w:ascii="Times New Roman" w:hAnsi="Times New Roman"/>
          <w:sz w:val="24"/>
          <w:lang w:val="lt-LT" w:eastAsia="ru-RU"/>
        </w:rPr>
        <w:t>pa</w:t>
      </w:r>
      <w:r w:rsidRPr="009311CF">
        <w:rPr>
          <w:rFonts w:ascii="Times New Roman" w:hAnsi="Times New Roman" w:hint="eastAsia"/>
          <w:sz w:val="24"/>
          <w:lang w:val="lt-LT" w:eastAsia="ru-RU"/>
        </w:rPr>
        <w:t>ž</w:t>
      </w:r>
      <w:r w:rsidRPr="009311CF">
        <w:rPr>
          <w:rFonts w:ascii="Times New Roman" w:hAnsi="Times New Roman"/>
          <w:sz w:val="24"/>
          <w:lang w:val="lt-LT" w:eastAsia="ru-RU"/>
        </w:rPr>
        <w:t>angos siekiais, dvasiniu tobul</w:t>
      </w:r>
      <w:r w:rsidRPr="009311CF">
        <w:rPr>
          <w:rFonts w:ascii="Times New Roman" w:hAnsi="Times New Roman" w:hint="eastAsia"/>
          <w:sz w:val="24"/>
          <w:lang w:val="lt-LT" w:eastAsia="ru-RU"/>
        </w:rPr>
        <w:t>ė</w:t>
      </w:r>
      <w:r w:rsidR="00214AA8">
        <w:rPr>
          <w:rFonts w:ascii="Times New Roman" w:hAnsi="Times New Roman"/>
          <w:sz w:val="24"/>
          <w:lang w:val="lt-LT" w:eastAsia="ru-RU"/>
        </w:rPr>
        <w:t>jimu, pagarba</w:t>
      </w:r>
      <w:bookmarkStart w:id="0" w:name="_GoBack"/>
      <w:bookmarkEnd w:id="0"/>
      <w:r w:rsidRPr="009311CF">
        <w:rPr>
          <w:rFonts w:ascii="Times New Roman" w:hAnsi="Times New Roman"/>
          <w:sz w:val="24"/>
          <w:lang w:val="lt-LT" w:eastAsia="ru-RU"/>
        </w:rPr>
        <w:t>, tarpusavio supratimu.</w:t>
      </w:r>
    </w:p>
    <w:p w:rsidR="00FC6BF1" w:rsidRDefault="00FC6BF1" w:rsidP="00E43BCB">
      <w:pPr>
        <w:autoSpaceDE/>
        <w:autoSpaceDN/>
        <w:adjustRightInd/>
        <w:jc w:val="center"/>
        <w:rPr>
          <w:rFonts w:ascii="Times New Roman" w:hAnsi="Times New Roman"/>
          <w:b/>
          <w:sz w:val="24"/>
          <w:lang w:val="lt-LT" w:eastAsia="ru-RU"/>
        </w:rPr>
      </w:pPr>
    </w:p>
    <w:p w:rsidR="00FC6BF1" w:rsidRDefault="00FC6BF1" w:rsidP="00E43BCB">
      <w:pPr>
        <w:autoSpaceDE/>
        <w:autoSpaceDN/>
        <w:adjustRightInd/>
        <w:jc w:val="center"/>
        <w:rPr>
          <w:rFonts w:ascii="Times New Roman" w:hAnsi="Times New Roman"/>
          <w:b/>
          <w:sz w:val="24"/>
          <w:lang w:val="lt-LT" w:eastAsia="ru-RU"/>
        </w:rPr>
      </w:pPr>
    </w:p>
    <w:p w:rsidR="00BC44AE" w:rsidRDefault="00BC44AE" w:rsidP="003E20F3">
      <w:pPr>
        <w:autoSpaceDE/>
        <w:autoSpaceDN/>
        <w:adjustRightInd/>
        <w:jc w:val="left"/>
        <w:rPr>
          <w:rFonts w:ascii="Times New Roman" w:hAnsi="Times New Roman"/>
          <w:b/>
          <w:sz w:val="24"/>
          <w:lang w:val="lt-LT" w:eastAsia="ru-RU"/>
        </w:rPr>
      </w:pPr>
    </w:p>
    <w:p w:rsidR="009311CF" w:rsidRDefault="009311CF" w:rsidP="003E20F3">
      <w:pPr>
        <w:autoSpaceDE/>
        <w:autoSpaceDN/>
        <w:adjustRightInd/>
        <w:jc w:val="left"/>
        <w:rPr>
          <w:rFonts w:ascii="Times New Roman" w:hAnsi="Times New Roman"/>
          <w:sz w:val="24"/>
          <w:lang w:val="lt-LT" w:eastAsia="ru-RU"/>
        </w:rPr>
      </w:pPr>
    </w:p>
    <w:p w:rsidR="00FD1443" w:rsidRDefault="00FD1443" w:rsidP="003E20F3">
      <w:pPr>
        <w:autoSpaceDE/>
        <w:autoSpaceDN/>
        <w:adjustRightInd/>
        <w:jc w:val="left"/>
        <w:rPr>
          <w:rFonts w:ascii="Times New Roman" w:hAnsi="Times New Roman"/>
          <w:sz w:val="24"/>
          <w:lang w:val="lt-LT" w:eastAsia="ru-RU"/>
        </w:rPr>
      </w:pPr>
    </w:p>
    <w:p w:rsidR="00FD1443" w:rsidRDefault="00FD1443" w:rsidP="003E20F3">
      <w:pPr>
        <w:autoSpaceDE/>
        <w:autoSpaceDN/>
        <w:adjustRightInd/>
        <w:jc w:val="left"/>
        <w:rPr>
          <w:rFonts w:ascii="Times New Roman" w:hAnsi="Times New Roman"/>
          <w:sz w:val="24"/>
          <w:lang w:val="lt-LT" w:eastAsia="ru-RU"/>
        </w:rPr>
      </w:pPr>
    </w:p>
    <w:p w:rsidR="00BC44AE" w:rsidRDefault="00BC44AE" w:rsidP="00BC44AE">
      <w:pPr>
        <w:autoSpaceDE/>
        <w:autoSpaceDN/>
        <w:adjustRightInd/>
        <w:jc w:val="center"/>
        <w:rPr>
          <w:rFonts w:ascii="Times New Roman" w:hAnsi="Times New Roman"/>
          <w:b/>
          <w:sz w:val="24"/>
          <w:lang w:val="lt-LT" w:eastAsia="ru-RU"/>
        </w:rPr>
      </w:pPr>
      <w:r w:rsidRPr="00BC44AE">
        <w:rPr>
          <w:rFonts w:ascii="Times New Roman" w:hAnsi="Times New Roman"/>
          <w:b/>
          <w:sz w:val="24"/>
          <w:lang w:val="lt-LT" w:eastAsia="ru-RU"/>
        </w:rPr>
        <w:lastRenderedPageBreak/>
        <w:t>STRATEGINIAI TIKSLAI</w:t>
      </w:r>
    </w:p>
    <w:p w:rsidR="00BC44AE" w:rsidRDefault="00BC44AE" w:rsidP="002C778D">
      <w:pPr>
        <w:autoSpaceDE/>
        <w:autoSpaceDN/>
        <w:adjustRightInd/>
        <w:jc w:val="center"/>
        <w:rPr>
          <w:rFonts w:ascii="Times New Roman" w:hAnsi="Times New Roman"/>
          <w:b/>
          <w:sz w:val="24"/>
          <w:lang w:val="lt-LT" w:eastAsia="ru-RU"/>
        </w:rPr>
      </w:pPr>
    </w:p>
    <w:tbl>
      <w:tblPr>
        <w:tblStyle w:val="TableGrid"/>
        <w:tblW w:w="0" w:type="auto"/>
        <w:tblLook w:val="04A0" w:firstRow="1" w:lastRow="0" w:firstColumn="1" w:lastColumn="0" w:noHBand="0" w:noVBand="1"/>
      </w:tblPr>
      <w:tblGrid>
        <w:gridCol w:w="4927"/>
        <w:gridCol w:w="4927"/>
      </w:tblGrid>
      <w:tr w:rsidR="00BC44AE" w:rsidTr="00BC44AE">
        <w:tc>
          <w:tcPr>
            <w:tcW w:w="4927" w:type="dxa"/>
          </w:tcPr>
          <w:p w:rsidR="00BC44AE" w:rsidRPr="002C778D" w:rsidRDefault="00BC44AE" w:rsidP="002C778D">
            <w:pPr>
              <w:pStyle w:val="ListParagraph"/>
              <w:numPr>
                <w:ilvl w:val="0"/>
                <w:numId w:val="25"/>
              </w:numPr>
              <w:autoSpaceDE/>
              <w:autoSpaceDN/>
              <w:adjustRightInd/>
              <w:jc w:val="center"/>
              <w:rPr>
                <w:rFonts w:ascii="Times New Roman" w:hAnsi="Times New Roman"/>
                <w:sz w:val="24"/>
                <w:lang w:val="lt-LT" w:eastAsia="ru-RU"/>
              </w:rPr>
            </w:pPr>
            <w:r w:rsidRPr="002C778D">
              <w:rPr>
                <w:rFonts w:ascii="Times New Roman" w:hAnsi="Times New Roman"/>
                <w:sz w:val="24"/>
                <w:lang w:val="lt-LT" w:eastAsia="ru-RU"/>
              </w:rPr>
              <w:t>KLIENTO PERSPEKTYVA</w:t>
            </w:r>
          </w:p>
          <w:p w:rsidR="00BC44AE" w:rsidRDefault="00BC44AE" w:rsidP="002C778D">
            <w:pPr>
              <w:autoSpaceDE/>
              <w:autoSpaceDN/>
              <w:adjustRightInd/>
              <w:jc w:val="center"/>
              <w:rPr>
                <w:rFonts w:ascii="Times New Roman" w:hAnsi="Times New Roman"/>
                <w:b/>
                <w:sz w:val="24"/>
                <w:lang w:val="lt-LT" w:eastAsia="ru-RU"/>
              </w:rPr>
            </w:pPr>
            <w:r w:rsidRPr="002C778D">
              <w:rPr>
                <w:rFonts w:ascii="Times New Roman" w:hAnsi="Times New Roman"/>
                <w:sz w:val="24"/>
                <w:lang w:val="lt-LT" w:eastAsia="ru-RU"/>
              </w:rPr>
              <w:t>(Susivok)</w:t>
            </w:r>
          </w:p>
        </w:tc>
        <w:tc>
          <w:tcPr>
            <w:tcW w:w="4927" w:type="dxa"/>
          </w:tcPr>
          <w:p w:rsidR="00BC44AE" w:rsidRPr="002C778D" w:rsidRDefault="00BC44AE" w:rsidP="002C778D">
            <w:pPr>
              <w:pStyle w:val="ListParagraph"/>
              <w:numPr>
                <w:ilvl w:val="0"/>
                <w:numId w:val="25"/>
              </w:numPr>
              <w:autoSpaceDE/>
              <w:autoSpaceDN/>
              <w:adjustRightInd/>
              <w:jc w:val="center"/>
              <w:rPr>
                <w:rFonts w:ascii="Times New Roman" w:hAnsi="Times New Roman"/>
                <w:sz w:val="24"/>
                <w:lang w:val="lt-LT" w:eastAsia="ru-RU"/>
              </w:rPr>
            </w:pPr>
            <w:r w:rsidRPr="002C778D">
              <w:rPr>
                <w:rFonts w:ascii="Times New Roman" w:hAnsi="Times New Roman"/>
                <w:sz w:val="24"/>
                <w:lang w:val="lt-LT" w:eastAsia="ru-RU"/>
              </w:rPr>
              <w:t>ORGANIZACINĖ PERSPEKTYVA</w:t>
            </w:r>
          </w:p>
          <w:p w:rsidR="00BC44AE" w:rsidRPr="00BC44AE" w:rsidRDefault="00BC44AE" w:rsidP="002C778D">
            <w:pPr>
              <w:autoSpaceDE/>
              <w:autoSpaceDN/>
              <w:adjustRightInd/>
              <w:jc w:val="center"/>
              <w:rPr>
                <w:rFonts w:ascii="Times New Roman" w:hAnsi="Times New Roman"/>
                <w:b/>
                <w:sz w:val="24"/>
                <w:lang w:val="lt-LT" w:eastAsia="ru-RU"/>
              </w:rPr>
            </w:pPr>
            <w:r w:rsidRPr="002C778D">
              <w:rPr>
                <w:rFonts w:ascii="Times New Roman" w:hAnsi="Times New Roman"/>
                <w:sz w:val="24"/>
                <w:lang w:val="lt-LT" w:eastAsia="ru-RU"/>
              </w:rPr>
              <w:t>(Organizuok)</w:t>
            </w:r>
          </w:p>
        </w:tc>
      </w:tr>
      <w:tr w:rsidR="00BC44AE" w:rsidRPr="00214AA8" w:rsidTr="00BC44AE">
        <w:tc>
          <w:tcPr>
            <w:tcW w:w="4927" w:type="dxa"/>
          </w:tcPr>
          <w:p w:rsidR="00BC44AE" w:rsidRPr="00BC3293" w:rsidRDefault="00A54763" w:rsidP="00A54763">
            <w:pPr>
              <w:autoSpaceDE/>
              <w:autoSpaceDN/>
              <w:adjustRightInd/>
              <w:jc w:val="left"/>
              <w:rPr>
                <w:rFonts w:ascii="Times New Roman" w:hAnsi="Times New Roman"/>
                <w:sz w:val="24"/>
                <w:lang w:val="lt-LT" w:eastAsia="ru-RU"/>
              </w:rPr>
            </w:pPr>
            <w:r>
              <w:rPr>
                <w:rFonts w:ascii="Times New Roman" w:hAnsi="Times New Roman"/>
                <w:sz w:val="24"/>
                <w:lang w:val="lt-LT" w:eastAsia="ru-RU"/>
              </w:rPr>
              <w:t>Emociškai saugios</w:t>
            </w:r>
            <w:r w:rsidRPr="00BC3293">
              <w:rPr>
                <w:rFonts w:ascii="Times New Roman" w:hAnsi="Times New Roman"/>
                <w:sz w:val="24"/>
                <w:lang w:val="lt-LT" w:eastAsia="ru-RU"/>
              </w:rPr>
              <w:t xml:space="preserve"> </w:t>
            </w:r>
            <w:r>
              <w:rPr>
                <w:rFonts w:ascii="Times New Roman" w:hAnsi="Times New Roman"/>
                <w:sz w:val="24"/>
                <w:lang w:val="lt-LT" w:eastAsia="ru-RU"/>
              </w:rPr>
              <w:t xml:space="preserve">mokymosi aplinkos puoselėjimas panaudojant </w:t>
            </w:r>
            <w:r w:rsidRPr="00BC3293">
              <w:rPr>
                <w:rFonts w:ascii="Times New Roman" w:hAnsi="Times New Roman"/>
                <w:sz w:val="24"/>
                <w:lang w:val="lt-LT" w:eastAsia="ru-RU"/>
              </w:rPr>
              <w:t>mokyklos bendruomenės ir socialinių partnerių kompetencijas</w:t>
            </w:r>
          </w:p>
        </w:tc>
        <w:tc>
          <w:tcPr>
            <w:tcW w:w="4927" w:type="dxa"/>
          </w:tcPr>
          <w:p w:rsidR="00BC44AE" w:rsidRPr="00BC3293" w:rsidRDefault="00FE71A9" w:rsidP="00A54763">
            <w:pPr>
              <w:autoSpaceDE/>
              <w:autoSpaceDN/>
              <w:adjustRightInd/>
              <w:jc w:val="left"/>
              <w:rPr>
                <w:rFonts w:ascii="Times New Roman" w:hAnsi="Times New Roman"/>
                <w:sz w:val="24"/>
                <w:lang w:val="lt-LT" w:eastAsia="ru-RU"/>
              </w:rPr>
            </w:pPr>
            <w:r>
              <w:rPr>
                <w:rFonts w:ascii="Times New Roman" w:hAnsi="Times New Roman"/>
                <w:sz w:val="24"/>
                <w:lang w:val="lt-LT" w:eastAsia="ru-RU"/>
              </w:rPr>
              <w:t>Ugdymo kokybės tobulinimas sukuriant optimalias sąlygas įvairių gabumų ir poreikių mokiniams, siekiant asmeninės pažangos</w:t>
            </w:r>
            <w:r w:rsidRPr="003E20F3">
              <w:rPr>
                <w:rFonts w:ascii="Times New Roman" w:hAnsi="Times New Roman"/>
                <w:sz w:val="24"/>
                <w:lang w:val="lt-LT" w:eastAsia="ru-RU"/>
              </w:rPr>
              <w:t xml:space="preserve"> </w:t>
            </w:r>
          </w:p>
        </w:tc>
      </w:tr>
      <w:tr w:rsidR="00BC44AE" w:rsidTr="00BC44AE">
        <w:tc>
          <w:tcPr>
            <w:tcW w:w="4927" w:type="dxa"/>
          </w:tcPr>
          <w:p w:rsidR="00BC44AE" w:rsidRPr="002C778D" w:rsidRDefault="002C778D" w:rsidP="002C778D">
            <w:pPr>
              <w:pStyle w:val="ListParagraph"/>
              <w:numPr>
                <w:ilvl w:val="0"/>
                <w:numId w:val="25"/>
              </w:numPr>
              <w:autoSpaceDE/>
              <w:autoSpaceDN/>
              <w:adjustRightInd/>
              <w:jc w:val="center"/>
              <w:rPr>
                <w:rFonts w:ascii="Times New Roman" w:hAnsi="Times New Roman"/>
                <w:sz w:val="24"/>
                <w:lang w:val="lt-LT" w:eastAsia="ru-RU"/>
              </w:rPr>
            </w:pPr>
            <w:r w:rsidRPr="002C778D">
              <w:rPr>
                <w:rFonts w:ascii="Times New Roman" w:hAnsi="Times New Roman"/>
                <w:sz w:val="24"/>
                <w:lang w:val="lt-LT" w:eastAsia="ru-RU"/>
              </w:rPr>
              <w:t>PARAMOS PERSPEKTYVA</w:t>
            </w:r>
          </w:p>
          <w:p w:rsidR="002C778D" w:rsidRPr="002C778D" w:rsidRDefault="002C778D" w:rsidP="002C778D">
            <w:pPr>
              <w:pStyle w:val="ListParagraph"/>
              <w:autoSpaceDE/>
              <w:autoSpaceDN/>
              <w:adjustRightInd/>
              <w:jc w:val="center"/>
              <w:rPr>
                <w:rFonts w:ascii="Times New Roman" w:hAnsi="Times New Roman"/>
                <w:b/>
                <w:sz w:val="24"/>
                <w:lang w:val="lt-LT" w:eastAsia="ru-RU"/>
              </w:rPr>
            </w:pPr>
            <w:r w:rsidRPr="002C778D">
              <w:rPr>
                <w:rFonts w:ascii="Times New Roman" w:hAnsi="Times New Roman"/>
                <w:sz w:val="24"/>
                <w:lang w:val="lt-LT" w:eastAsia="ru-RU"/>
              </w:rPr>
              <w:t>(Pasitelk)</w:t>
            </w:r>
          </w:p>
        </w:tc>
        <w:tc>
          <w:tcPr>
            <w:tcW w:w="4927" w:type="dxa"/>
          </w:tcPr>
          <w:p w:rsidR="00BC44AE" w:rsidRPr="002C778D" w:rsidRDefault="002C778D" w:rsidP="002C778D">
            <w:pPr>
              <w:pStyle w:val="ListParagraph"/>
              <w:numPr>
                <w:ilvl w:val="0"/>
                <w:numId w:val="25"/>
              </w:numPr>
              <w:autoSpaceDE/>
              <w:autoSpaceDN/>
              <w:adjustRightInd/>
              <w:jc w:val="center"/>
              <w:rPr>
                <w:rFonts w:ascii="Times New Roman" w:hAnsi="Times New Roman"/>
                <w:sz w:val="24"/>
                <w:lang w:val="lt-LT" w:eastAsia="ru-RU"/>
              </w:rPr>
            </w:pPr>
            <w:r w:rsidRPr="002C778D">
              <w:rPr>
                <w:rFonts w:ascii="Times New Roman" w:hAnsi="Times New Roman"/>
                <w:sz w:val="24"/>
                <w:lang w:val="lt-LT" w:eastAsia="ru-RU"/>
              </w:rPr>
              <w:t>MOKYMOSI PERSPEKTYVA</w:t>
            </w:r>
          </w:p>
          <w:p w:rsidR="002C778D" w:rsidRPr="002C778D" w:rsidRDefault="002C778D" w:rsidP="002C778D">
            <w:pPr>
              <w:pStyle w:val="ListParagraph"/>
              <w:autoSpaceDE/>
              <w:autoSpaceDN/>
              <w:adjustRightInd/>
              <w:jc w:val="center"/>
              <w:rPr>
                <w:rFonts w:ascii="Times New Roman" w:hAnsi="Times New Roman"/>
                <w:b/>
                <w:sz w:val="24"/>
                <w:lang w:val="lt-LT" w:eastAsia="ru-RU"/>
              </w:rPr>
            </w:pPr>
            <w:r w:rsidRPr="002C778D">
              <w:rPr>
                <w:rFonts w:ascii="Times New Roman" w:hAnsi="Times New Roman"/>
                <w:sz w:val="24"/>
                <w:lang w:val="lt-LT" w:eastAsia="ru-RU"/>
              </w:rPr>
              <w:t>(Augink)</w:t>
            </w:r>
          </w:p>
        </w:tc>
      </w:tr>
      <w:tr w:rsidR="00BC44AE" w:rsidRPr="00214AA8" w:rsidTr="00BC44AE">
        <w:tc>
          <w:tcPr>
            <w:tcW w:w="4927" w:type="dxa"/>
          </w:tcPr>
          <w:p w:rsidR="00BC44AE" w:rsidRPr="00BC3293" w:rsidRDefault="00BC3293" w:rsidP="003474B0">
            <w:pPr>
              <w:autoSpaceDE/>
              <w:autoSpaceDN/>
              <w:adjustRightInd/>
              <w:jc w:val="left"/>
              <w:rPr>
                <w:rFonts w:ascii="Times New Roman" w:hAnsi="Times New Roman"/>
                <w:sz w:val="24"/>
                <w:lang w:val="lt-LT" w:eastAsia="ru-RU"/>
              </w:rPr>
            </w:pPr>
            <w:r w:rsidRPr="00BC3293">
              <w:rPr>
                <w:rFonts w:ascii="Times New Roman" w:hAnsi="Times New Roman"/>
                <w:sz w:val="24"/>
                <w:lang w:val="lt-LT" w:eastAsia="ru-RU"/>
              </w:rPr>
              <w:t>Efektyvus išteklių valdymas</w:t>
            </w:r>
            <w:r w:rsidR="003474B0">
              <w:rPr>
                <w:rFonts w:ascii="Times New Roman" w:hAnsi="Times New Roman"/>
                <w:sz w:val="24"/>
                <w:lang w:val="lt-LT" w:eastAsia="ru-RU"/>
              </w:rPr>
              <w:t>, ugdymo bazės modernizavimas ir tobulinimas</w:t>
            </w:r>
          </w:p>
        </w:tc>
        <w:tc>
          <w:tcPr>
            <w:tcW w:w="4927" w:type="dxa"/>
          </w:tcPr>
          <w:p w:rsidR="00BC44AE" w:rsidRPr="00BC3293" w:rsidRDefault="00BC3293" w:rsidP="00BC44AE">
            <w:pPr>
              <w:autoSpaceDE/>
              <w:autoSpaceDN/>
              <w:adjustRightInd/>
              <w:jc w:val="center"/>
              <w:rPr>
                <w:rFonts w:ascii="Times New Roman" w:hAnsi="Times New Roman"/>
                <w:sz w:val="24"/>
                <w:lang w:val="lt-LT" w:eastAsia="ru-RU"/>
              </w:rPr>
            </w:pPr>
            <w:r w:rsidRPr="00BC3293">
              <w:rPr>
                <w:rFonts w:ascii="Times New Roman" w:hAnsi="Times New Roman"/>
                <w:sz w:val="24"/>
                <w:lang w:val="lt-LT" w:eastAsia="ru-RU"/>
              </w:rPr>
              <w:t>Susitelkusios ir nuolat tobulėjančios bendruomenės narių mokymosi bendradarbiaujant kompetencijos vystymas</w:t>
            </w:r>
          </w:p>
        </w:tc>
      </w:tr>
    </w:tbl>
    <w:p w:rsidR="00BC44AE" w:rsidRPr="00BC44AE" w:rsidRDefault="00BC44AE" w:rsidP="00BC44AE">
      <w:pPr>
        <w:autoSpaceDE/>
        <w:autoSpaceDN/>
        <w:adjustRightInd/>
        <w:jc w:val="center"/>
        <w:rPr>
          <w:rFonts w:ascii="Times New Roman" w:hAnsi="Times New Roman"/>
          <w:b/>
          <w:sz w:val="24"/>
          <w:lang w:val="lt-LT" w:eastAsia="ru-RU"/>
        </w:rPr>
        <w:sectPr w:rsidR="00BC44AE" w:rsidRPr="00BC44AE" w:rsidSect="006360CB">
          <w:headerReference w:type="even" r:id="rId10"/>
          <w:headerReference w:type="default" r:id="rId11"/>
          <w:footerReference w:type="even" r:id="rId12"/>
          <w:footerReference w:type="default" r:id="rId13"/>
          <w:footerReference w:type="first" r:id="rId14"/>
          <w:pgSz w:w="11906" w:h="16838"/>
          <w:pgMar w:top="851" w:right="567" w:bottom="1134" w:left="1701" w:header="567" w:footer="567" w:gutter="0"/>
          <w:cols w:space="1296"/>
          <w:docGrid w:linePitch="360"/>
        </w:sectPr>
      </w:pPr>
    </w:p>
    <w:p w:rsidR="00DC54A4" w:rsidRPr="00C146B2" w:rsidRDefault="00CC0EF5" w:rsidP="00DC54A4">
      <w:pPr>
        <w:autoSpaceDE/>
        <w:autoSpaceDN/>
        <w:adjustRightInd/>
        <w:jc w:val="center"/>
        <w:rPr>
          <w:rFonts w:ascii="Times New Roman" w:hAnsi="Times New Roman"/>
          <w:b/>
          <w:sz w:val="26"/>
          <w:szCs w:val="26"/>
          <w:lang w:val="lt-LT" w:eastAsia="ru-RU"/>
        </w:rPr>
      </w:pPr>
      <w:r>
        <w:rPr>
          <w:rFonts w:ascii="Times New Roman" w:hAnsi="Times New Roman"/>
          <w:b/>
          <w:sz w:val="26"/>
          <w:szCs w:val="26"/>
          <w:lang w:val="lt-LT" w:eastAsia="ru-RU"/>
        </w:rPr>
        <w:lastRenderedPageBreak/>
        <w:t>V</w:t>
      </w:r>
      <w:r w:rsidR="00DC54A4" w:rsidRPr="00C146B2">
        <w:rPr>
          <w:rFonts w:ascii="Times New Roman" w:hAnsi="Times New Roman"/>
          <w:b/>
          <w:sz w:val="26"/>
          <w:szCs w:val="26"/>
          <w:lang w:val="lt-LT" w:eastAsia="ru-RU"/>
        </w:rPr>
        <w:t>. STRATEGINIO PLANO ĮGYVENDINIMAS</w:t>
      </w:r>
    </w:p>
    <w:p w:rsidR="00DC54A4" w:rsidRPr="00024860" w:rsidRDefault="00DC54A4" w:rsidP="00DC54A4">
      <w:pPr>
        <w:autoSpaceDE/>
        <w:autoSpaceDN/>
        <w:adjustRightInd/>
        <w:rPr>
          <w:rFonts w:ascii="Times New Roman" w:hAnsi="Times New Roman"/>
          <w:sz w:val="24"/>
          <w:lang w:val="lt-LT"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131"/>
        <w:gridCol w:w="2112"/>
        <w:gridCol w:w="1710"/>
        <w:gridCol w:w="1560"/>
        <w:gridCol w:w="2693"/>
        <w:gridCol w:w="2410"/>
      </w:tblGrid>
      <w:tr w:rsidR="00DC54A4" w:rsidRPr="00024860" w:rsidTr="00CC0EF5">
        <w:tc>
          <w:tcPr>
            <w:tcW w:w="2093" w:type="dxa"/>
          </w:tcPr>
          <w:p w:rsidR="00DC54A4" w:rsidRPr="00C146B2" w:rsidRDefault="00DC54A4" w:rsidP="008441EE">
            <w:pPr>
              <w:autoSpaceDE/>
              <w:autoSpaceDN/>
              <w:adjustRightInd/>
              <w:jc w:val="center"/>
              <w:rPr>
                <w:rFonts w:ascii="Times New Roman" w:hAnsi="Times New Roman"/>
                <w:b/>
                <w:sz w:val="24"/>
                <w:lang w:val="lt-LT" w:eastAsia="ru-RU"/>
              </w:rPr>
            </w:pPr>
            <w:r w:rsidRPr="00C146B2">
              <w:rPr>
                <w:rFonts w:ascii="Times New Roman" w:hAnsi="Times New Roman"/>
                <w:b/>
                <w:sz w:val="24"/>
                <w:lang w:val="lt-LT" w:eastAsia="ru-RU"/>
              </w:rPr>
              <w:t>Tikslai</w:t>
            </w:r>
          </w:p>
        </w:tc>
        <w:tc>
          <w:tcPr>
            <w:tcW w:w="2131" w:type="dxa"/>
          </w:tcPr>
          <w:p w:rsidR="00DC54A4" w:rsidRPr="00C146B2" w:rsidRDefault="00DC54A4" w:rsidP="008441EE">
            <w:pPr>
              <w:autoSpaceDE/>
              <w:autoSpaceDN/>
              <w:adjustRightInd/>
              <w:jc w:val="center"/>
              <w:rPr>
                <w:rFonts w:ascii="Times New Roman" w:hAnsi="Times New Roman"/>
                <w:b/>
                <w:sz w:val="24"/>
                <w:lang w:val="lt-LT" w:eastAsia="ru-RU"/>
              </w:rPr>
            </w:pPr>
            <w:r w:rsidRPr="00C146B2">
              <w:rPr>
                <w:rFonts w:ascii="Times New Roman" w:hAnsi="Times New Roman"/>
                <w:b/>
                <w:sz w:val="24"/>
                <w:lang w:val="lt-LT" w:eastAsia="ru-RU"/>
              </w:rPr>
              <w:t>Uždaviniai</w:t>
            </w:r>
          </w:p>
        </w:tc>
        <w:tc>
          <w:tcPr>
            <w:tcW w:w="2112" w:type="dxa"/>
          </w:tcPr>
          <w:p w:rsidR="00DC54A4" w:rsidRPr="00C146B2" w:rsidRDefault="00DC54A4" w:rsidP="008441EE">
            <w:pPr>
              <w:autoSpaceDE/>
              <w:autoSpaceDN/>
              <w:adjustRightInd/>
              <w:jc w:val="center"/>
              <w:rPr>
                <w:rFonts w:ascii="Times New Roman" w:hAnsi="Times New Roman"/>
                <w:b/>
                <w:sz w:val="24"/>
                <w:lang w:val="lt-LT" w:eastAsia="ru-RU"/>
              </w:rPr>
            </w:pPr>
            <w:r w:rsidRPr="00C146B2">
              <w:rPr>
                <w:rFonts w:ascii="Times New Roman" w:hAnsi="Times New Roman"/>
                <w:b/>
                <w:sz w:val="24"/>
                <w:lang w:val="lt-LT" w:eastAsia="ru-RU"/>
              </w:rPr>
              <w:t>Įgyvendinimo priemonės</w:t>
            </w:r>
          </w:p>
        </w:tc>
        <w:tc>
          <w:tcPr>
            <w:tcW w:w="1710" w:type="dxa"/>
          </w:tcPr>
          <w:p w:rsidR="00DC54A4" w:rsidRPr="00C146B2" w:rsidRDefault="00DC54A4" w:rsidP="008441EE">
            <w:pPr>
              <w:autoSpaceDE/>
              <w:autoSpaceDN/>
              <w:adjustRightInd/>
              <w:jc w:val="center"/>
              <w:rPr>
                <w:rFonts w:ascii="Times New Roman" w:hAnsi="Times New Roman"/>
                <w:b/>
                <w:sz w:val="24"/>
                <w:lang w:val="lt-LT" w:eastAsia="ru-RU"/>
              </w:rPr>
            </w:pPr>
            <w:r w:rsidRPr="00C146B2">
              <w:rPr>
                <w:rFonts w:ascii="Times New Roman" w:hAnsi="Times New Roman"/>
                <w:b/>
                <w:sz w:val="24"/>
                <w:lang w:val="lt-LT" w:eastAsia="ru-RU"/>
              </w:rPr>
              <w:t>Įvykdymo terminai</w:t>
            </w:r>
          </w:p>
        </w:tc>
        <w:tc>
          <w:tcPr>
            <w:tcW w:w="1560" w:type="dxa"/>
          </w:tcPr>
          <w:p w:rsidR="00DC54A4" w:rsidRPr="00C146B2" w:rsidRDefault="00CC0EF5" w:rsidP="008441EE">
            <w:pPr>
              <w:autoSpaceDE/>
              <w:autoSpaceDN/>
              <w:adjustRightInd/>
              <w:jc w:val="center"/>
              <w:rPr>
                <w:rFonts w:ascii="Times New Roman" w:hAnsi="Times New Roman"/>
                <w:b/>
                <w:sz w:val="24"/>
                <w:lang w:val="lt-LT" w:eastAsia="ru-RU"/>
              </w:rPr>
            </w:pPr>
            <w:r>
              <w:rPr>
                <w:rFonts w:ascii="Times New Roman" w:hAnsi="Times New Roman"/>
                <w:b/>
                <w:sz w:val="24"/>
                <w:lang w:val="lt-LT" w:eastAsia="ru-RU"/>
              </w:rPr>
              <w:t>Finansavimo</w:t>
            </w:r>
            <w:r w:rsidR="00DC54A4" w:rsidRPr="00C146B2">
              <w:rPr>
                <w:rFonts w:ascii="Times New Roman" w:hAnsi="Times New Roman"/>
                <w:b/>
                <w:sz w:val="24"/>
                <w:lang w:val="lt-LT" w:eastAsia="ru-RU"/>
              </w:rPr>
              <w:t xml:space="preserve"> šaltiniai</w:t>
            </w:r>
          </w:p>
        </w:tc>
        <w:tc>
          <w:tcPr>
            <w:tcW w:w="2693" w:type="dxa"/>
          </w:tcPr>
          <w:p w:rsidR="00DC54A4" w:rsidRPr="00024860" w:rsidRDefault="00DC54A4" w:rsidP="008441EE">
            <w:pPr>
              <w:autoSpaceDE/>
              <w:autoSpaceDN/>
              <w:adjustRightInd/>
              <w:jc w:val="center"/>
              <w:rPr>
                <w:rFonts w:ascii="Times New Roman" w:hAnsi="Times New Roman"/>
                <w:b/>
                <w:sz w:val="24"/>
                <w:lang w:val="ru-RU" w:eastAsia="ru-RU"/>
              </w:rPr>
            </w:pPr>
            <w:r w:rsidRPr="00C146B2">
              <w:rPr>
                <w:rFonts w:ascii="Times New Roman" w:hAnsi="Times New Roman"/>
                <w:b/>
                <w:sz w:val="24"/>
                <w:lang w:val="lt-LT" w:eastAsia="ru-RU"/>
              </w:rPr>
              <w:t>Atsa</w:t>
            </w:r>
            <w:r w:rsidRPr="00024860">
              <w:rPr>
                <w:rFonts w:ascii="Times New Roman" w:hAnsi="Times New Roman"/>
                <w:b/>
                <w:sz w:val="24"/>
                <w:lang w:val="ru-RU" w:eastAsia="ru-RU"/>
              </w:rPr>
              <w:t>kingi vykdytojai</w:t>
            </w:r>
          </w:p>
        </w:tc>
        <w:tc>
          <w:tcPr>
            <w:tcW w:w="2410" w:type="dxa"/>
          </w:tcPr>
          <w:p w:rsidR="00DC54A4" w:rsidRPr="00024860" w:rsidRDefault="00DC54A4" w:rsidP="008441EE">
            <w:pPr>
              <w:autoSpaceDE/>
              <w:autoSpaceDN/>
              <w:adjustRightInd/>
              <w:jc w:val="center"/>
              <w:rPr>
                <w:rFonts w:ascii="Times New Roman" w:hAnsi="Times New Roman"/>
                <w:b/>
                <w:sz w:val="24"/>
                <w:lang w:val="ru-RU" w:eastAsia="ru-RU"/>
              </w:rPr>
            </w:pPr>
            <w:r w:rsidRPr="00024860">
              <w:rPr>
                <w:rFonts w:ascii="Times New Roman" w:hAnsi="Times New Roman"/>
                <w:b/>
                <w:sz w:val="24"/>
                <w:lang w:val="ru-RU" w:eastAsia="ru-RU"/>
              </w:rPr>
              <w:t>Įgyvendinimo kriterijai / rezultatai</w:t>
            </w:r>
          </w:p>
        </w:tc>
      </w:tr>
      <w:tr w:rsidR="00DC54A4" w:rsidRPr="00024860" w:rsidTr="00CC0EF5">
        <w:trPr>
          <w:trHeight w:val="1430"/>
        </w:trPr>
        <w:tc>
          <w:tcPr>
            <w:tcW w:w="2093" w:type="dxa"/>
            <w:vMerge w:val="restart"/>
          </w:tcPr>
          <w:p w:rsidR="00BC3293" w:rsidRDefault="00BC3293" w:rsidP="00151001">
            <w:pPr>
              <w:autoSpaceDE/>
              <w:autoSpaceDN/>
              <w:adjustRightInd/>
              <w:jc w:val="left"/>
              <w:rPr>
                <w:rFonts w:ascii="Times New Roman" w:hAnsi="Times New Roman"/>
                <w:sz w:val="24"/>
                <w:lang w:eastAsia="ru-RU"/>
              </w:rPr>
            </w:pPr>
            <w:r>
              <w:rPr>
                <w:rFonts w:ascii="Times New Roman" w:hAnsi="Times New Roman"/>
                <w:sz w:val="24"/>
                <w:lang w:val="lt-LT" w:eastAsia="ru-RU"/>
              </w:rPr>
              <w:t>1. Emociškai saugios</w:t>
            </w:r>
            <w:r w:rsidRPr="00BC3293">
              <w:rPr>
                <w:rFonts w:ascii="Times New Roman" w:hAnsi="Times New Roman"/>
                <w:sz w:val="24"/>
                <w:lang w:val="lt-LT" w:eastAsia="ru-RU"/>
              </w:rPr>
              <w:t xml:space="preserve"> </w:t>
            </w:r>
            <w:r>
              <w:rPr>
                <w:rFonts w:ascii="Times New Roman" w:hAnsi="Times New Roman"/>
                <w:sz w:val="24"/>
                <w:lang w:val="lt-LT" w:eastAsia="ru-RU"/>
              </w:rPr>
              <w:t xml:space="preserve">mokymosi aplinkos puoselėjimas panaudojant </w:t>
            </w:r>
            <w:r w:rsidRPr="00BC3293">
              <w:rPr>
                <w:rFonts w:ascii="Times New Roman" w:hAnsi="Times New Roman"/>
                <w:sz w:val="24"/>
                <w:lang w:val="lt-LT" w:eastAsia="ru-RU"/>
              </w:rPr>
              <w:t>mokyklos bendruomenės ir socialinių partnerių kompetencijas</w:t>
            </w:r>
            <w:r>
              <w:rPr>
                <w:rFonts w:ascii="Times New Roman" w:hAnsi="Times New Roman"/>
                <w:sz w:val="24"/>
                <w:lang w:eastAsia="ru-RU"/>
              </w:rPr>
              <w:t xml:space="preserve"> </w:t>
            </w:r>
          </w:p>
          <w:p w:rsidR="00BC3293" w:rsidRPr="00024860" w:rsidRDefault="00BC3293" w:rsidP="00151001">
            <w:pPr>
              <w:spacing w:line="360" w:lineRule="auto"/>
              <w:ind w:firstLine="1298"/>
              <w:jc w:val="left"/>
              <w:rPr>
                <w:rFonts w:ascii="Times New Roman" w:hAnsi="Times New Roman"/>
                <w:sz w:val="24"/>
                <w:lang w:eastAsia="ru-RU"/>
              </w:rPr>
            </w:pPr>
          </w:p>
        </w:tc>
        <w:tc>
          <w:tcPr>
            <w:tcW w:w="2131" w:type="dxa"/>
            <w:vMerge w:val="restart"/>
          </w:tcPr>
          <w:p w:rsidR="00401FED" w:rsidRDefault="00FE71A9" w:rsidP="00151001">
            <w:pPr>
              <w:autoSpaceDE/>
              <w:autoSpaceDN/>
              <w:adjustRightInd/>
              <w:jc w:val="left"/>
              <w:rPr>
                <w:rFonts w:ascii="Times New Roman" w:hAnsi="Times New Roman"/>
                <w:color w:val="000000"/>
                <w:sz w:val="24"/>
              </w:rPr>
            </w:pPr>
            <w:r>
              <w:rPr>
                <w:rFonts w:ascii="Times New Roman" w:hAnsi="Times New Roman"/>
                <w:color w:val="000000"/>
                <w:sz w:val="24"/>
              </w:rPr>
              <w:t>1</w:t>
            </w:r>
            <w:r w:rsidR="00401FED">
              <w:rPr>
                <w:rFonts w:ascii="Times New Roman" w:hAnsi="Times New Roman"/>
                <w:color w:val="000000"/>
                <w:sz w:val="24"/>
              </w:rPr>
              <w:t>.</w:t>
            </w:r>
            <w:r>
              <w:rPr>
                <w:rFonts w:ascii="Times New Roman" w:hAnsi="Times New Roman"/>
                <w:color w:val="000000"/>
                <w:sz w:val="24"/>
              </w:rPr>
              <w:t>1.</w:t>
            </w:r>
            <w:r w:rsidR="00401FED">
              <w:rPr>
                <w:rFonts w:ascii="Times New Roman" w:hAnsi="Times New Roman"/>
                <w:color w:val="000000"/>
                <w:sz w:val="24"/>
              </w:rPr>
              <w:t xml:space="preserve"> Tobulinti pagalbos vaikui sistemą</w:t>
            </w:r>
          </w:p>
          <w:p w:rsidR="00401FED" w:rsidRDefault="00401FED" w:rsidP="00151001">
            <w:pPr>
              <w:autoSpaceDE/>
              <w:autoSpaceDN/>
              <w:adjustRightInd/>
              <w:jc w:val="left"/>
              <w:rPr>
                <w:rFonts w:ascii="Times New Roman" w:hAnsi="Times New Roman"/>
                <w:color w:val="000000"/>
                <w:sz w:val="24"/>
              </w:rPr>
            </w:pPr>
          </w:p>
          <w:p w:rsidR="00401FED" w:rsidRDefault="00401FED" w:rsidP="00151001">
            <w:pPr>
              <w:autoSpaceDE/>
              <w:autoSpaceDN/>
              <w:adjustRightInd/>
              <w:jc w:val="left"/>
              <w:rPr>
                <w:rFonts w:ascii="Times New Roman" w:hAnsi="Times New Roman"/>
                <w:color w:val="000000"/>
                <w:sz w:val="24"/>
              </w:rPr>
            </w:pPr>
          </w:p>
          <w:p w:rsidR="00401FED" w:rsidRDefault="00401FED"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color w:val="000000"/>
                <w:sz w:val="24"/>
              </w:rPr>
            </w:pPr>
          </w:p>
          <w:p w:rsidR="00BC3293" w:rsidRDefault="00BC3293" w:rsidP="00151001">
            <w:pPr>
              <w:autoSpaceDE/>
              <w:autoSpaceDN/>
              <w:adjustRightInd/>
              <w:jc w:val="left"/>
              <w:rPr>
                <w:rFonts w:ascii="Times New Roman" w:hAnsi="Times New Roman"/>
                <w:sz w:val="24"/>
                <w:lang w:eastAsia="ru-RU"/>
              </w:rPr>
            </w:pPr>
          </w:p>
          <w:p w:rsidR="00BC3293" w:rsidRPr="00BC3293" w:rsidRDefault="00BC3293" w:rsidP="00151001">
            <w:pPr>
              <w:autoSpaceDE/>
              <w:autoSpaceDN/>
              <w:adjustRightInd/>
              <w:jc w:val="left"/>
              <w:rPr>
                <w:rFonts w:ascii="Times New Roman" w:hAnsi="Times New Roman"/>
                <w:sz w:val="24"/>
                <w:lang w:val="lt-LT" w:eastAsia="ru-RU"/>
              </w:rPr>
            </w:pPr>
          </w:p>
        </w:tc>
        <w:tc>
          <w:tcPr>
            <w:tcW w:w="2112" w:type="dxa"/>
          </w:tcPr>
          <w:p w:rsidR="00DC54A4" w:rsidRPr="007666EE" w:rsidRDefault="00401FED" w:rsidP="00151001">
            <w:pPr>
              <w:autoSpaceDE/>
              <w:autoSpaceDN/>
              <w:adjustRightInd/>
              <w:jc w:val="center"/>
              <w:rPr>
                <w:rFonts w:ascii="Times New Roman" w:hAnsi="Times New Roman"/>
                <w:sz w:val="24"/>
                <w:lang w:val="lt-LT" w:eastAsia="ru-RU"/>
              </w:rPr>
            </w:pPr>
            <w:r>
              <w:rPr>
                <w:rFonts w:ascii="Times New Roman" w:hAnsi="Times New Roman"/>
                <w:sz w:val="24"/>
                <w:lang w:val="lt-LT" w:eastAsia="ru-RU"/>
              </w:rPr>
              <w:t>Fizinio saugumo užtikrinimas įgyvendinant Sveikatos ugdymo ir Žmogaus saugos programas</w:t>
            </w:r>
          </w:p>
        </w:tc>
        <w:tc>
          <w:tcPr>
            <w:tcW w:w="1710" w:type="dxa"/>
          </w:tcPr>
          <w:p w:rsidR="00DC54A4" w:rsidRPr="00401FED" w:rsidRDefault="00401FED" w:rsidP="00151001">
            <w:pPr>
              <w:autoSpaceDE/>
              <w:autoSpaceDN/>
              <w:adjustRightInd/>
              <w:jc w:val="center"/>
              <w:rPr>
                <w:rFonts w:ascii="Times New Roman" w:hAnsi="Times New Roman"/>
                <w:sz w:val="24"/>
                <w:lang w:val="lt-LT" w:eastAsia="ru-RU"/>
              </w:rPr>
            </w:pPr>
            <w:r w:rsidRPr="00FE71A9">
              <w:rPr>
                <w:rFonts w:ascii="Times New Roman" w:hAnsi="Times New Roman"/>
                <w:sz w:val="24"/>
                <w:lang w:eastAsia="ru-RU"/>
              </w:rPr>
              <w:t>Kiekvien</w:t>
            </w:r>
            <w:r>
              <w:rPr>
                <w:rFonts w:ascii="Times New Roman" w:hAnsi="Times New Roman"/>
                <w:sz w:val="24"/>
                <w:lang w:val="lt-LT" w:eastAsia="ru-RU"/>
              </w:rPr>
              <w:t xml:space="preserve">ais </w:t>
            </w:r>
            <w:r w:rsidR="00DC54A4" w:rsidRPr="00FE71A9">
              <w:rPr>
                <w:rFonts w:ascii="Times New Roman" w:hAnsi="Times New Roman"/>
                <w:sz w:val="24"/>
                <w:lang w:eastAsia="ru-RU"/>
              </w:rPr>
              <w:t xml:space="preserve"> mokslo met</w:t>
            </w:r>
            <w:r>
              <w:rPr>
                <w:rFonts w:ascii="Times New Roman" w:hAnsi="Times New Roman"/>
                <w:sz w:val="24"/>
                <w:lang w:val="lt-LT" w:eastAsia="ru-RU"/>
              </w:rPr>
              <w:t>ais</w:t>
            </w:r>
          </w:p>
        </w:tc>
        <w:tc>
          <w:tcPr>
            <w:tcW w:w="1560" w:type="dxa"/>
          </w:tcPr>
          <w:p w:rsidR="00DC54A4" w:rsidRPr="00401FED" w:rsidRDefault="00DC54A4" w:rsidP="00151001">
            <w:pPr>
              <w:autoSpaceDE/>
              <w:autoSpaceDN/>
              <w:adjustRightInd/>
              <w:jc w:val="center"/>
              <w:rPr>
                <w:rFonts w:ascii="Times New Roman" w:hAnsi="Times New Roman"/>
                <w:sz w:val="24"/>
                <w:lang w:val="lt-LT" w:eastAsia="ru-RU"/>
              </w:rPr>
            </w:pPr>
            <w:r w:rsidRPr="00FE71A9">
              <w:rPr>
                <w:rFonts w:ascii="Times New Roman" w:hAnsi="Times New Roman"/>
                <w:sz w:val="24"/>
                <w:lang w:eastAsia="ru-RU"/>
              </w:rPr>
              <w:t xml:space="preserve">Žmogiškieji </w:t>
            </w:r>
            <w:r w:rsidRPr="00024860">
              <w:rPr>
                <w:rFonts w:ascii="Times New Roman" w:hAnsi="Times New Roman"/>
                <w:sz w:val="24"/>
                <w:lang w:val="ru-RU" w:eastAsia="ru-RU"/>
              </w:rPr>
              <w:t>ištekliai</w:t>
            </w:r>
          </w:p>
        </w:tc>
        <w:tc>
          <w:tcPr>
            <w:tcW w:w="2693" w:type="dxa"/>
          </w:tcPr>
          <w:p w:rsidR="00DC54A4" w:rsidRPr="00CC1CEF" w:rsidRDefault="00D25533" w:rsidP="00151001">
            <w:pPr>
              <w:autoSpaceDE/>
              <w:autoSpaceDN/>
              <w:adjustRightInd/>
              <w:jc w:val="center"/>
              <w:rPr>
                <w:rFonts w:ascii="Times New Roman" w:hAnsi="Times New Roman"/>
                <w:sz w:val="24"/>
                <w:lang w:val="pl-PL" w:eastAsia="ru-RU"/>
              </w:rPr>
            </w:pPr>
            <w:r w:rsidRPr="00CC1CEF">
              <w:rPr>
                <w:rFonts w:ascii="Times New Roman" w:hAnsi="Times New Roman"/>
                <w:sz w:val="24"/>
                <w:lang w:val="pl-PL" w:eastAsia="ru-RU"/>
              </w:rPr>
              <w:t>Direktoriaus p</w:t>
            </w:r>
            <w:r w:rsidR="00401FED" w:rsidRPr="00CC1CEF">
              <w:rPr>
                <w:rFonts w:ascii="Times New Roman" w:hAnsi="Times New Roman"/>
                <w:sz w:val="24"/>
                <w:lang w:val="pl-PL" w:eastAsia="ru-RU"/>
              </w:rPr>
              <w:t>avaduotoja ugdymui, socialinė pedagogė,</w:t>
            </w:r>
          </w:p>
          <w:p w:rsidR="00401FED" w:rsidRPr="00024860" w:rsidRDefault="00D25533" w:rsidP="00151001">
            <w:pPr>
              <w:autoSpaceDE/>
              <w:autoSpaceDN/>
              <w:adjustRightInd/>
              <w:jc w:val="center"/>
              <w:rPr>
                <w:rFonts w:ascii="Times New Roman" w:hAnsi="Times New Roman"/>
                <w:sz w:val="24"/>
                <w:lang w:eastAsia="ru-RU"/>
              </w:rPr>
            </w:pPr>
            <w:r>
              <w:rPr>
                <w:rFonts w:ascii="Times New Roman" w:hAnsi="Times New Roman"/>
                <w:sz w:val="24"/>
                <w:lang w:eastAsia="ru-RU"/>
              </w:rPr>
              <w:t>b</w:t>
            </w:r>
            <w:r w:rsidR="00401FED">
              <w:rPr>
                <w:rFonts w:ascii="Times New Roman" w:hAnsi="Times New Roman"/>
                <w:sz w:val="24"/>
                <w:lang w:eastAsia="ru-RU"/>
              </w:rPr>
              <w:t>endruomenės sveikatos specialistė</w:t>
            </w:r>
          </w:p>
        </w:tc>
        <w:tc>
          <w:tcPr>
            <w:tcW w:w="2410" w:type="dxa"/>
          </w:tcPr>
          <w:p w:rsidR="00DC54A4" w:rsidRPr="00024860" w:rsidRDefault="00401FED" w:rsidP="00151001">
            <w:pPr>
              <w:autoSpaceDE/>
              <w:autoSpaceDN/>
              <w:adjustRightInd/>
              <w:jc w:val="center"/>
              <w:rPr>
                <w:rFonts w:ascii="Times New Roman" w:hAnsi="Times New Roman"/>
                <w:sz w:val="24"/>
                <w:lang w:eastAsia="ru-RU"/>
              </w:rPr>
            </w:pPr>
            <w:r>
              <w:rPr>
                <w:rFonts w:ascii="Times New Roman" w:hAnsi="Times New Roman"/>
                <w:sz w:val="24"/>
                <w:lang w:val="lt-LT" w:eastAsia="ru-RU"/>
              </w:rPr>
              <w:t>Vykdomos Sveikatos ugdymo ir Žmogaus saugos programos, kartą per metus vykdomos evakuacijos pratybos</w:t>
            </w:r>
          </w:p>
        </w:tc>
      </w:tr>
      <w:tr w:rsidR="00DC54A4" w:rsidRPr="00214AA8" w:rsidTr="00CC0EF5">
        <w:trPr>
          <w:trHeight w:val="1437"/>
        </w:trPr>
        <w:tc>
          <w:tcPr>
            <w:tcW w:w="2093" w:type="dxa"/>
            <w:vMerge/>
          </w:tcPr>
          <w:p w:rsidR="00DC54A4" w:rsidRPr="00024860" w:rsidRDefault="00DC54A4" w:rsidP="00151001">
            <w:pPr>
              <w:autoSpaceDE/>
              <w:autoSpaceDN/>
              <w:adjustRightInd/>
              <w:jc w:val="left"/>
              <w:rPr>
                <w:rFonts w:ascii="Times New Roman" w:hAnsi="Times New Roman"/>
                <w:sz w:val="24"/>
                <w:lang w:eastAsia="ru-RU"/>
              </w:rPr>
            </w:pPr>
          </w:p>
        </w:tc>
        <w:tc>
          <w:tcPr>
            <w:tcW w:w="2131" w:type="dxa"/>
            <w:vMerge/>
          </w:tcPr>
          <w:p w:rsidR="00DC54A4" w:rsidRPr="00024860" w:rsidRDefault="00DC54A4" w:rsidP="00151001">
            <w:pPr>
              <w:autoSpaceDE/>
              <w:autoSpaceDN/>
              <w:adjustRightInd/>
              <w:jc w:val="left"/>
              <w:rPr>
                <w:rFonts w:ascii="Times New Roman" w:hAnsi="Times New Roman"/>
                <w:sz w:val="24"/>
                <w:lang w:eastAsia="ru-RU"/>
              </w:rPr>
            </w:pPr>
          </w:p>
        </w:tc>
        <w:tc>
          <w:tcPr>
            <w:tcW w:w="2112"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Pedagoginės, socialinės ir psichologinės pagalbos sistemos vystymas</w:t>
            </w:r>
          </w:p>
          <w:p w:rsidR="00FE71A9" w:rsidRDefault="00FE71A9" w:rsidP="00151001">
            <w:pPr>
              <w:autoSpaceDE/>
              <w:autoSpaceDN/>
              <w:adjustRightInd/>
              <w:jc w:val="center"/>
              <w:rPr>
                <w:rFonts w:ascii="Times New Roman" w:hAnsi="Times New Roman"/>
                <w:sz w:val="24"/>
                <w:lang w:eastAsia="ru-RU"/>
              </w:rPr>
            </w:pPr>
          </w:p>
          <w:p w:rsidR="00BC3293" w:rsidRPr="00BC3293" w:rsidRDefault="00BC3293" w:rsidP="00151001">
            <w:pPr>
              <w:autoSpaceDE/>
              <w:autoSpaceDN/>
              <w:adjustRightInd/>
              <w:jc w:val="center"/>
              <w:rPr>
                <w:rFonts w:ascii="Times New Roman" w:hAnsi="Times New Roman"/>
                <w:color w:val="000000"/>
                <w:sz w:val="24"/>
              </w:rPr>
            </w:pPr>
          </w:p>
        </w:tc>
        <w:tc>
          <w:tcPr>
            <w:tcW w:w="1710" w:type="dxa"/>
          </w:tcPr>
          <w:p w:rsidR="00DC54A4" w:rsidRPr="00FE71A9" w:rsidRDefault="00FE71A9" w:rsidP="00CC0EF5">
            <w:pPr>
              <w:autoSpaceDE/>
              <w:autoSpaceDN/>
              <w:adjustRightInd/>
              <w:jc w:val="center"/>
              <w:rPr>
                <w:rFonts w:ascii="Times New Roman" w:hAnsi="Times New Roman"/>
                <w:sz w:val="24"/>
                <w:lang w:val="lt-LT" w:eastAsia="ru-RU"/>
              </w:rPr>
            </w:pPr>
            <w:r>
              <w:rPr>
                <w:rFonts w:ascii="Times New Roman" w:hAnsi="Times New Roman"/>
                <w:sz w:val="24"/>
                <w:lang w:val="lt-LT" w:eastAsia="ru-RU"/>
              </w:rPr>
              <w:t xml:space="preserve">2015 – 2016 </w:t>
            </w:r>
          </w:p>
        </w:tc>
        <w:tc>
          <w:tcPr>
            <w:tcW w:w="1560" w:type="dxa"/>
          </w:tcPr>
          <w:p w:rsidR="00DC54A4" w:rsidRPr="00FE71A9" w:rsidRDefault="00DC54A4" w:rsidP="00151001">
            <w:pPr>
              <w:autoSpaceDE/>
              <w:autoSpaceDN/>
              <w:adjustRightInd/>
              <w:jc w:val="center"/>
              <w:rPr>
                <w:rFonts w:ascii="Times New Roman" w:hAnsi="Times New Roman"/>
                <w:sz w:val="24"/>
                <w:lang w:val="lt-LT" w:eastAsia="ru-RU"/>
              </w:rPr>
            </w:pPr>
            <w:r w:rsidRPr="00024860">
              <w:rPr>
                <w:rFonts w:ascii="Times New Roman" w:hAnsi="Times New Roman"/>
                <w:sz w:val="24"/>
                <w:lang w:val="ru-RU" w:eastAsia="ru-RU"/>
              </w:rPr>
              <w:t>Žmogiškieji ištekliai</w:t>
            </w:r>
          </w:p>
        </w:tc>
        <w:tc>
          <w:tcPr>
            <w:tcW w:w="2693" w:type="dxa"/>
          </w:tcPr>
          <w:p w:rsidR="00DC54A4" w:rsidRPr="00CC1CEF" w:rsidRDefault="00CC0EF5" w:rsidP="00151001">
            <w:pPr>
              <w:autoSpaceDE/>
              <w:autoSpaceDN/>
              <w:adjustRightInd/>
              <w:jc w:val="center"/>
              <w:rPr>
                <w:rFonts w:ascii="Times New Roman" w:hAnsi="Times New Roman"/>
                <w:sz w:val="24"/>
                <w:lang w:val="pl-PL" w:eastAsia="ru-RU"/>
              </w:rPr>
            </w:pPr>
            <w:r w:rsidRPr="00CC1CEF">
              <w:rPr>
                <w:rFonts w:ascii="Times New Roman" w:hAnsi="Times New Roman"/>
                <w:sz w:val="24"/>
                <w:lang w:val="pl-PL" w:eastAsia="ru-RU"/>
              </w:rPr>
              <w:t>Vaiko gerovės komisija, M</w:t>
            </w:r>
            <w:r w:rsidR="00D25533" w:rsidRPr="00CC1CEF">
              <w:rPr>
                <w:rFonts w:ascii="Times New Roman" w:hAnsi="Times New Roman"/>
                <w:sz w:val="24"/>
                <w:lang w:val="pl-PL" w:eastAsia="ru-RU"/>
              </w:rPr>
              <w:t>okykl</w:t>
            </w:r>
            <w:r w:rsidR="00FE71A9" w:rsidRPr="00CC1CEF">
              <w:rPr>
                <w:rFonts w:ascii="Times New Roman" w:hAnsi="Times New Roman"/>
                <w:sz w:val="24"/>
                <w:lang w:val="pl-PL" w:eastAsia="ru-RU"/>
              </w:rPr>
              <w:t>os taryba</w:t>
            </w:r>
          </w:p>
        </w:tc>
        <w:tc>
          <w:tcPr>
            <w:tcW w:w="2410" w:type="dxa"/>
          </w:tcPr>
          <w:p w:rsidR="00DC54A4" w:rsidRPr="00CC1CEF" w:rsidRDefault="00FE71A9" w:rsidP="00151001">
            <w:pPr>
              <w:autoSpaceDE/>
              <w:autoSpaceDN/>
              <w:adjustRightInd/>
              <w:jc w:val="center"/>
              <w:rPr>
                <w:rFonts w:ascii="Times New Roman" w:hAnsi="Times New Roman"/>
                <w:sz w:val="24"/>
                <w:lang w:val="pl-PL" w:eastAsia="ru-RU"/>
              </w:rPr>
            </w:pPr>
            <w:r w:rsidRPr="00CC1CEF">
              <w:rPr>
                <w:rFonts w:ascii="Times New Roman" w:hAnsi="Times New Roman"/>
                <w:sz w:val="24"/>
                <w:lang w:val="pl-PL" w:eastAsia="ru-RU"/>
              </w:rPr>
              <w:t>Parengta pedagoginės, socialinės ir psichologinės pagalbos sistema (modelis), į veiklą įtraukiant mokinių tėvus, mokinių atstovus</w:t>
            </w:r>
          </w:p>
        </w:tc>
      </w:tr>
      <w:tr w:rsidR="00DC54A4" w:rsidRPr="00404265" w:rsidTr="00CC0EF5">
        <w:trPr>
          <w:trHeight w:val="1640"/>
        </w:trPr>
        <w:tc>
          <w:tcPr>
            <w:tcW w:w="2093" w:type="dxa"/>
            <w:vMerge/>
          </w:tcPr>
          <w:p w:rsidR="00DC54A4" w:rsidRPr="00CC1CEF" w:rsidRDefault="00DC54A4" w:rsidP="00151001">
            <w:pPr>
              <w:autoSpaceDE/>
              <w:autoSpaceDN/>
              <w:adjustRightInd/>
              <w:jc w:val="left"/>
              <w:rPr>
                <w:rFonts w:ascii="Times New Roman" w:hAnsi="Times New Roman"/>
                <w:sz w:val="24"/>
                <w:lang w:val="pl-PL" w:eastAsia="ru-RU"/>
              </w:rPr>
            </w:pPr>
          </w:p>
        </w:tc>
        <w:tc>
          <w:tcPr>
            <w:tcW w:w="2131" w:type="dxa"/>
            <w:vMerge/>
          </w:tcPr>
          <w:p w:rsidR="00DC54A4" w:rsidRPr="00CC1CEF" w:rsidRDefault="00DC54A4" w:rsidP="00151001">
            <w:pPr>
              <w:autoSpaceDE/>
              <w:autoSpaceDN/>
              <w:adjustRightInd/>
              <w:jc w:val="left"/>
              <w:rPr>
                <w:rFonts w:ascii="Times New Roman" w:hAnsi="Times New Roman"/>
                <w:sz w:val="24"/>
                <w:lang w:val="pl-PL" w:eastAsia="ru-RU"/>
              </w:rPr>
            </w:pPr>
          </w:p>
        </w:tc>
        <w:tc>
          <w:tcPr>
            <w:tcW w:w="2112" w:type="dxa"/>
          </w:tcPr>
          <w:p w:rsidR="00DC54A4" w:rsidRPr="00FE71A9" w:rsidRDefault="00FE71A9" w:rsidP="00151001">
            <w:pPr>
              <w:autoSpaceDE/>
              <w:autoSpaceDN/>
              <w:adjustRightInd/>
              <w:jc w:val="center"/>
              <w:rPr>
                <w:rFonts w:ascii="Times New Roman" w:hAnsi="Times New Roman"/>
                <w:sz w:val="24"/>
                <w:lang w:val="lt-LT" w:eastAsia="ru-RU"/>
              </w:rPr>
            </w:pPr>
            <w:r w:rsidRPr="007666EE">
              <w:rPr>
                <w:rFonts w:ascii="Times New Roman" w:hAnsi="Times New Roman"/>
                <w:color w:val="000000"/>
                <w:sz w:val="24"/>
                <w:lang w:val="lt-LT"/>
              </w:rPr>
              <w:t xml:space="preserve">Klasių auklėtojų veikla orientuota į saugumo ir pagarbos ugdymą </w:t>
            </w:r>
            <w:r>
              <w:rPr>
                <w:rFonts w:ascii="Times New Roman" w:hAnsi="Times New Roman"/>
                <w:color w:val="000000"/>
                <w:sz w:val="24"/>
                <w:lang w:val="lt-LT"/>
              </w:rPr>
              <w:t>mokyklos</w:t>
            </w:r>
            <w:r w:rsidRPr="007666EE">
              <w:rPr>
                <w:rFonts w:ascii="Times New Roman" w:hAnsi="Times New Roman"/>
                <w:color w:val="000000"/>
                <w:sz w:val="24"/>
                <w:lang w:val="lt-LT"/>
              </w:rPr>
              <w:t xml:space="preserve"> renginių metu</w:t>
            </w:r>
          </w:p>
        </w:tc>
        <w:tc>
          <w:tcPr>
            <w:tcW w:w="1710" w:type="dxa"/>
          </w:tcPr>
          <w:p w:rsidR="00DC54A4" w:rsidRPr="00FE71A9" w:rsidRDefault="00FE71A9" w:rsidP="00151001">
            <w:pPr>
              <w:autoSpaceDE/>
              <w:autoSpaceDN/>
              <w:adjustRightInd/>
              <w:jc w:val="center"/>
              <w:rPr>
                <w:rFonts w:ascii="Times New Roman" w:hAnsi="Times New Roman"/>
                <w:sz w:val="24"/>
                <w:lang w:val="lt-LT" w:eastAsia="ru-RU"/>
              </w:rPr>
            </w:pPr>
            <w:r>
              <w:rPr>
                <w:rFonts w:ascii="Times New Roman" w:hAnsi="Times New Roman"/>
                <w:sz w:val="24"/>
                <w:lang w:val="lt-LT" w:eastAsia="ru-RU"/>
              </w:rPr>
              <w:t>Nuolat</w:t>
            </w:r>
          </w:p>
        </w:tc>
        <w:tc>
          <w:tcPr>
            <w:tcW w:w="1560" w:type="dxa"/>
          </w:tcPr>
          <w:p w:rsidR="00DC54A4" w:rsidRPr="00FE71A9" w:rsidRDefault="00FE71A9" w:rsidP="00151001">
            <w:pPr>
              <w:autoSpaceDE/>
              <w:autoSpaceDN/>
              <w:adjustRightInd/>
              <w:jc w:val="center"/>
              <w:rPr>
                <w:rFonts w:ascii="Times New Roman" w:hAnsi="Times New Roman"/>
                <w:sz w:val="24"/>
                <w:lang w:val="lt-LT" w:eastAsia="ru-RU"/>
              </w:rPr>
            </w:pPr>
            <w:r w:rsidRPr="00024860">
              <w:rPr>
                <w:rFonts w:ascii="Times New Roman" w:hAnsi="Times New Roman"/>
                <w:sz w:val="24"/>
                <w:lang w:val="ru-RU" w:eastAsia="ru-RU"/>
              </w:rPr>
              <w:t>Žmogiškieji ištekliai</w:t>
            </w:r>
          </w:p>
        </w:tc>
        <w:tc>
          <w:tcPr>
            <w:tcW w:w="2693" w:type="dxa"/>
          </w:tcPr>
          <w:p w:rsidR="00DC54A4" w:rsidRPr="00F4282A" w:rsidRDefault="00FE71A9" w:rsidP="00151001">
            <w:pPr>
              <w:autoSpaceDE/>
              <w:autoSpaceDN/>
              <w:adjustRightInd/>
              <w:jc w:val="center"/>
              <w:rPr>
                <w:rFonts w:ascii="Times New Roman" w:hAnsi="Times New Roman"/>
                <w:sz w:val="24"/>
                <w:lang w:val="lt-LT" w:eastAsia="ru-RU"/>
              </w:rPr>
            </w:pPr>
            <w:r w:rsidRPr="00F4282A">
              <w:rPr>
                <w:rFonts w:ascii="Times New Roman" w:hAnsi="Times New Roman"/>
                <w:sz w:val="24"/>
                <w:lang w:val="lt-LT" w:eastAsia="ru-RU"/>
              </w:rPr>
              <w:t>Direktoriaus pavaduotoja ugdymui,</w:t>
            </w:r>
          </w:p>
          <w:p w:rsidR="00FE71A9" w:rsidRPr="00FE71A9" w:rsidRDefault="00FE71A9" w:rsidP="00151001">
            <w:pPr>
              <w:autoSpaceDE/>
              <w:autoSpaceDN/>
              <w:adjustRightInd/>
              <w:jc w:val="center"/>
              <w:rPr>
                <w:rFonts w:ascii="Times New Roman" w:hAnsi="Times New Roman"/>
                <w:sz w:val="24"/>
                <w:lang w:val="lt-LT" w:eastAsia="ru-RU"/>
              </w:rPr>
            </w:pPr>
            <w:r w:rsidRPr="00F4282A">
              <w:rPr>
                <w:rFonts w:ascii="Times New Roman" w:hAnsi="Times New Roman"/>
                <w:sz w:val="24"/>
                <w:lang w:val="lt-LT" w:eastAsia="ru-RU"/>
              </w:rPr>
              <w:t>klasių auklėtojai</w:t>
            </w:r>
          </w:p>
        </w:tc>
        <w:tc>
          <w:tcPr>
            <w:tcW w:w="2410" w:type="dxa"/>
          </w:tcPr>
          <w:p w:rsidR="00DC54A4" w:rsidRPr="00FE71A9" w:rsidRDefault="00FE71A9" w:rsidP="00151001">
            <w:pPr>
              <w:autoSpaceDE/>
              <w:autoSpaceDN/>
              <w:adjustRightInd/>
              <w:jc w:val="center"/>
              <w:rPr>
                <w:rFonts w:ascii="Times New Roman" w:hAnsi="Times New Roman"/>
                <w:sz w:val="24"/>
                <w:lang w:val="lt-LT" w:eastAsia="ru-RU"/>
              </w:rPr>
            </w:pPr>
            <w:r>
              <w:rPr>
                <w:rFonts w:ascii="Times New Roman" w:hAnsi="Times New Roman"/>
                <w:sz w:val="24"/>
                <w:lang w:val="lt-LT" w:eastAsia="ru-RU"/>
              </w:rPr>
              <w:t>Įgyvendintas klasių auklėtojų veiklos planas pagarbos ir saugumo klausimais</w:t>
            </w:r>
          </w:p>
        </w:tc>
      </w:tr>
      <w:tr w:rsidR="00BC3293" w:rsidRPr="00024860" w:rsidTr="00CC0EF5">
        <w:trPr>
          <w:trHeight w:val="900"/>
        </w:trPr>
        <w:tc>
          <w:tcPr>
            <w:tcW w:w="2093" w:type="dxa"/>
          </w:tcPr>
          <w:p w:rsidR="00BC3293" w:rsidRPr="00CC1CEF" w:rsidRDefault="00BC3293" w:rsidP="008441EE">
            <w:pPr>
              <w:autoSpaceDE/>
              <w:autoSpaceDN/>
              <w:adjustRightInd/>
              <w:jc w:val="left"/>
              <w:rPr>
                <w:rFonts w:ascii="Times New Roman" w:hAnsi="Times New Roman"/>
                <w:sz w:val="24"/>
                <w:lang w:val="lt-LT" w:eastAsia="ru-RU"/>
              </w:rPr>
            </w:pPr>
          </w:p>
        </w:tc>
        <w:tc>
          <w:tcPr>
            <w:tcW w:w="2131" w:type="dxa"/>
          </w:tcPr>
          <w:p w:rsidR="00BC3293" w:rsidRPr="00CC1CEF" w:rsidRDefault="00151001" w:rsidP="008441EE">
            <w:pPr>
              <w:autoSpaceDE/>
              <w:autoSpaceDN/>
              <w:adjustRightInd/>
              <w:jc w:val="left"/>
              <w:rPr>
                <w:rFonts w:ascii="Times New Roman" w:hAnsi="Times New Roman"/>
                <w:sz w:val="24"/>
                <w:lang w:val="lt-LT" w:eastAsia="ru-RU"/>
              </w:rPr>
            </w:pPr>
            <w:r>
              <w:rPr>
                <w:rFonts w:ascii="Times New Roman" w:hAnsi="Times New Roman"/>
                <w:sz w:val="24"/>
                <w:lang w:val="lt-LT" w:eastAsia="ru-RU"/>
              </w:rPr>
              <w:t>1.2.  Kurti sveikas ir saugias ugdymo</w:t>
            </w:r>
            <w:r w:rsidR="00E3601E">
              <w:rPr>
                <w:rFonts w:ascii="Times New Roman" w:hAnsi="Times New Roman"/>
                <w:sz w:val="24"/>
                <w:lang w:val="lt-LT" w:eastAsia="ru-RU"/>
              </w:rPr>
              <w:t>(</w:t>
            </w:r>
            <w:r>
              <w:rPr>
                <w:rFonts w:ascii="Times New Roman" w:hAnsi="Times New Roman"/>
                <w:sz w:val="24"/>
                <w:lang w:val="lt-LT" w:eastAsia="ru-RU"/>
              </w:rPr>
              <w:t>si</w:t>
            </w:r>
            <w:r w:rsidR="00E3601E">
              <w:rPr>
                <w:rFonts w:ascii="Times New Roman" w:hAnsi="Times New Roman"/>
                <w:sz w:val="24"/>
                <w:lang w:val="lt-LT" w:eastAsia="ru-RU"/>
              </w:rPr>
              <w:t>)</w:t>
            </w:r>
            <w:r>
              <w:rPr>
                <w:rFonts w:ascii="Times New Roman" w:hAnsi="Times New Roman"/>
                <w:sz w:val="24"/>
                <w:lang w:val="lt-LT" w:eastAsia="ru-RU"/>
              </w:rPr>
              <w:t xml:space="preserve"> sąlygas</w:t>
            </w:r>
          </w:p>
        </w:tc>
        <w:tc>
          <w:tcPr>
            <w:tcW w:w="2112" w:type="dxa"/>
          </w:tcPr>
          <w:p w:rsidR="00BC3293"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Dalyvavimas  ,,Veiksmo savaitėje be patyčių”</w:t>
            </w:r>
          </w:p>
        </w:tc>
        <w:tc>
          <w:tcPr>
            <w:tcW w:w="1710" w:type="dxa"/>
          </w:tcPr>
          <w:p w:rsidR="00BC3293" w:rsidRPr="007666EE" w:rsidRDefault="00FE71A9" w:rsidP="00151001">
            <w:pPr>
              <w:autoSpaceDE/>
              <w:autoSpaceDN/>
              <w:adjustRightInd/>
              <w:jc w:val="center"/>
              <w:rPr>
                <w:rFonts w:ascii="Times New Roman" w:hAnsi="Times New Roman"/>
                <w:sz w:val="24"/>
                <w:lang w:eastAsia="ru-RU"/>
              </w:rPr>
            </w:pPr>
            <w:r>
              <w:rPr>
                <w:rFonts w:ascii="Times New Roman" w:hAnsi="Times New Roman"/>
                <w:sz w:val="24"/>
                <w:lang w:val="ru-RU" w:eastAsia="ru-RU"/>
              </w:rPr>
              <w:t>Kiekvie</w:t>
            </w:r>
            <w:r>
              <w:rPr>
                <w:rFonts w:ascii="Times New Roman" w:hAnsi="Times New Roman"/>
                <w:sz w:val="24"/>
                <w:lang w:val="lt-LT" w:eastAsia="ru-RU"/>
              </w:rPr>
              <w:t>nais</w:t>
            </w:r>
            <w:r>
              <w:rPr>
                <w:rFonts w:ascii="Times New Roman" w:hAnsi="Times New Roman"/>
                <w:sz w:val="24"/>
                <w:lang w:val="ru-RU" w:eastAsia="ru-RU"/>
              </w:rPr>
              <w:t xml:space="preserve"> mokslo met</w:t>
            </w:r>
            <w:r>
              <w:rPr>
                <w:rFonts w:ascii="Times New Roman" w:hAnsi="Times New Roman"/>
                <w:sz w:val="24"/>
                <w:lang w:val="lt-LT" w:eastAsia="ru-RU"/>
              </w:rPr>
              <w:t>ais</w:t>
            </w:r>
          </w:p>
        </w:tc>
        <w:tc>
          <w:tcPr>
            <w:tcW w:w="1560" w:type="dxa"/>
          </w:tcPr>
          <w:p w:rsidR="00BC3293" w:rsidRPr="007666EE" w:rsidRDefault="00FE71A9" w:rsidP="00151001">
            <w:pPr>
              <w:autoSpaceDE/>
              <w:autoSpaceDN/>
              <w:adjustRightInd/>
              <w:jc w:val="center"/>
              <w:rPr>
                <w:rFonts w:ascii="Times New Roman" w:hAnsi="Times New Roman"/>
                <w:sz w:val="24"/>
                <w:lang w:eastAsia="ru-RU"/>
              </w:rPr>
            </w:pPr>
            <w:r w:rsidRPr="00024860">
              <w:rPr>
                <w:rFonts w:ascii="Times New Roman" w:hAnsi="Times New Roman"/>
                <w:sz w:val="24"/>
                <w:lang w:val="ru-RU" w:eastAsia="ru-RU"/>
              </w:rPr>
              <w:t>Žmogiškieji ištekliai</w:t>
            </w:r>
          </w:p>
        </w:tc>
        <w:tc>
          <w:tcPr>
            <w:tcW w:w="2693" w:type="dxa"/>
          </w:tcPr>
          <w:p w:rsidR="00BC3293" w:rsidRPr="007666EE"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Mokyklos bendruomenė</w:t>
            </w:r>
          </w:p>
        </w:tc>
        <w:tc>
          <w:tcPr>
            <w:tcW w:w="2410" w:type="dxa"/>
          </w:tcPr>
          <w:p w:rsidR="00BC3293" w:rsidRPr="00024860"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Padidės emocinis komfortas ir saugumas</w:t>
            </w:r>
          </w:p>
        </w:tc>
      </w:tr>
      <w:tr w:rsidR="00151001" w:rsidRPr="00024860" w:rsidTr="00CC0EF5">
        <w:trPr>
          <w:trHeight w:val="900"/>
        </w:trPr>
        <w:tc>
          <w:tcPr>
            <w:tcW w:w="2093" w:type="dxa"/>
          </w:tcPr>
          <w:p w:rsidR="00151001" w:rsidRPr="00024860" w:rsidRDefault="00151001" w:rsidP="008441EE">
            <w:pPr>
              <w:autoSpaceDE/>
              <w:autoSpaceDN/>
              <w:adjustRightInd/>
              <w:jc w:val="left"/>
              <w:rPr>
                <w:rFonts w:ascii="Times New Roman" w:hAnsi="Times New Roman"/>
                <w:sz w:val="24"/>
                <w:lang w:eastAsia="ru-RU"/>
              </w:rPr>
            </w:pPr>
          </w:p>
        </w:tc>
        <w:tc>
          <w:tcPr>
            <w:tcW w:w="2131" w:type="dxa"/>
          </w:tcPr>
          <w:p w:rsidR="00151001" w:rsidRDefault="00151001" w:rsidP="008441EE">
            <w:pPr>
              <w:autoSpaceDE/>
              <w:autoSpaceDN/>
              <w:adjustRightInd/>
              <w:jc w:val="left"/>
              <w:rPr>
                <w:rFonts w:ascii="Times New Roman" w:hAnsi="Times New Roman"/>
                <w:sz w:val="24"/>
                <w:lang w:val="lt-LT" w:eastAsia="ru-RU"/>
              </w:rPr>
            </w:pPr>
          </w:p>
        </w:tc>
        <w:tc>
          <w:tcPr>
            <w:tcW w:w="2112" w:type="dxa"/>
          </w:tcPr>
          <w:p w:rsidR="00151001" w:rsidRPr="00CC1CEF" w:rsidRDefault="00151001" w:rsidP="00151001">
            <w:pPr>
              <w:autoSpaceDE/>
              <w:autoSpaceDN/>
              <w:adjustRightInd/>
              <w:jc w:val="center"/>
              <w:rPr>
                <w:rFonts w:ascii="Times New Roman" w:hAnsi="Times New Roman"/>
                <w:sz w:val="24"/>
                <w:lang w:val="lt-LT" w:eastAsia="ru-RU"/>
              </w:rPr>
            </w:pPr>
            <w:r w:rsidRPr="00CC1CEF">
              <w:rPr>
                <w:rFonts w:ascii="Times New Roman" w:hAnsi="Times New Roman"/>
                <w:sz w:val="24"/>
                <w:lang w:val="lt-LT" w:eastAsia="ru-RU"/>
              </w:rPr>
              <w:t>Vaiko gerovės komisijos posėdžių organizavimas</w:t>
            </w:r>
          </w:p>
        </w:tc>
        <w:tc>
          <w:tcPr>
            <w:tcW w:w="1710" w:type="dxa"/>
          </w:tcPr>
          <w:p w:rsidR="00151001" w:rsidRPr="00151001" w:rsidRDefault="00151001" w:rsidP="00151001">
            <w:pPr>
              <w:autoSpaceDE/>
              <w:autoSpaceDN/>
              <w:adjustRightInd/>
              <w:jc w:val="center"/>
              <w:rPr>
                <w:rFonts w:ascii="Times New Roman" w:hAnsi="Times New Roman"/>
                <w:sz w:val="24"/>
                <w:lang w:eastAsia="ru-RU"/>
              </w:rPr>
            </w:pPr>
            <w:r>
              <w:rPr>
                <w:rFonts w:ascii="Times New Roman" w:hAnsi="Times New Roman"/>
                <w:sz w:val="24"/>
                <w:lang w:val="ru-RU" w:eastAsia="ru-RU"/>
              </w:rPr>
              <w:t>Kiekvie</w:t>
            </w:r>
            <w:r>
              <w:rPr>
                <w:rFonts w:ascii="Times New Roman" w:hAnsi="Times New Roman"/>
                <w:sz w:val="24"/>
                <w:lang w:val="lt-LT" w:eastAsia="ru-RU"/>
              </w:rPr>
              <w:t>nais</w:t>
            </w:r>
            <w:r>
              <w:rPr>
                <w:rFonts w:ascii="Times New Roman" w:hAnsi="Times New Roman"/>
                <w:sz w:val="24"/>
                <w:lang w:val="ru-RU" w:eastAsia="ru-RU"/>
              </w:rPr>
              <w:t xml:space="preserve"> mokslo met</w:t>
            </w:r>
            <w:r>
              <w:rPr>
                <w:rFonts w:ascii="Times New Roman" w:hAnsi="Times New Roman"/>
                <w:sz w:val="24"/>
                <w:lang w:val="lt-LT" w:eastAsia="ru-RU"/>
              </w:rPr>
              <w:t>ais</w:t>
            </w:r>
          </w:p>
        </w:tc>
        <w:tc>
          <w:tcPr>
            <w:tcW w:w="1560" w:type="dxa"/>
          </w:tcPr>
          <w:p w:rsidR="00151001" w:rsidRPr="00151001" w:rsidRDefault="00151001" w:rsidP="00151001">
            <w:pPr>
              <w:autoSpaceDE/>
              <w:autoSpaceDN/>
              <w:adjustRightInd/>
              <w:jc w:val="center"/>
              <w:rPr>
                <w:rFonts w:ascii="Times New Roman" w:hAnsi="Times New Roman"/>
                <w:sz w:val="24"/>
                <w:lang w:eastAsia="ru-RU"/>
              </w:rPr>
            </w:pPr>
            <w:r w:rsidRPr="00024860">
              <w:rPr>
                <w:rFonts w:ascii="Times New Roman" w:hAnsi="Times New Roman"/>
                <w:sz w:val="24"/>
                <w:lang w:val="ru-RU" w:eastAsia="ru-RU"/>
              </w:rPr>
              <w:t>Žmogiškieji ištekliai</w:t>
            </w:r>
          </w:p>
        </w:tc>
        <w:tc>
          <w:tcPr>
            <w:tcW w:w="2693" w:type="dxa"/>
          </w:tcPr>
          <w:p w:rsidR="00151001" w:rsidRDefault="00151001" w:rsidP="00151001">
            <w:pPr>
              <w:autoSpaceDE/>
              <w:autoSpaceDN/>
              <w:adjustRightInd/>
              <w:jc w:val="center"/>
              <w:rPr>
                <w:rFonts w:ascii="Times New Roman" w:hAnsi="Times New Roman"/>
                <w:sz w:val="24"/>
                <w:lang w:eastAsia="ru-RU"/>
              </w:rPr>
            </w:pPr>
            <w:r>
              <w:rPr>
                <w:rFonts w:ascii="Times New Roman" w:hAnsi="Times New Roman"/>
                <w:sz w:val="24"/>
                <w:lang w:val="lt-LT" w:eastAsia="ru-RU"/>
              </w:rPr>
              <w:t>Vaiko gerovės komisijos nariai, klasių auklėtojai</w:t>
            </w:r>
          </w:p>
        </w:tc>
        <w:tc>
          <w:tcPr>
            <w:tcW w:w="2410" w:type="dxa"/>
          </w:tcPr>
          <w:p w:rsidR="00151001" w:rsidRDefault="00151001" w:rsidP="00151001">
            <w:pPr>
              <w:autoSpaceDE/>
              <w:autoSpaceDN/>
              <w:adjustRightInd/>
              <w:jc w:val="center"/>
              <w:rPr>
                <w:rFonts w:ascii="Times New Roman" w:hAnsi="Times New Roman"/>
                <w:sz w:val="24"/>
                <w:lang w:eastAsia="ru-RU"/>
              </w:rPr>
            </w:pPr>
            <w:r>
              <w:rPr>
                <w:rFonts w:ascii="Times New Roman" w:hAnsi="Times New Roman"/>
                <w:sz w:val="24"/>
                <w:lang w:eastAsia="ru-RU"/>
              </w:rPr>
              <w:t>Pagerės mokinių ugdymosi sąlygos</w:t>
            </w:r>
          </w:p>
        </w:tc>
      </w:tr>
      <w:tr w:rsidR="00FE71A9" w:rsidRPr="00024860" w:rsidTr="00CC0EF5">
        <w:trPr>
          <w:trHeight w:val="1647"/>
        </w:trPr>
        <w:tc>
          <w:tcPr>
            <w:tcW w:w="2093" w:type="dxa"/>
          </w:tcPr>
          <w:p w:rsidR="00FE71A9" w:rsidRPr="00024860" w:rsidRDefault="00FE71A9" w:rsidP="008441EE">
            <w:pPr>
              <w:autoSpaceDE/>
              <w:autoSpaceDN/>
              <w:adjustRightInd/>
              <w:jc w:val="left"/>
              <w:rPr>
                <w:rFonts w:ascii="Times New Roman" w:hAnsi="Times New Roman"/>
                <w:sz w:val="24"/>
                <w:lang w:eastAsia="ru-RU"/>
              </w:rPr>
            </w:pPr>
          </w:p>
        </w:tc>
        <w:tc>
          <w:tcPr>
            <w:tcW w:w="2131" w:type="dxa"/>
          </w:tcPr>
          <w:p w:rsidR="00FE71A9" w:rsidRPr="00024860" w:rsidRDefault="00FE71A9" w:rsidP="008441EE">
            <w:pPr>
              <w:autoSpaceDE/>
              <w:autoSpaceDN/>
              <w:adjustRightInd/>
              <w:jc w:val="left"/>
              <w:rPr>
                <w:rFonts w:ascii="Times New Roman" w:hAnsi="Times New Roman"/>
                <w:sz w:val="24"/>
                <w:lang w:eastAsia="ru-RU"/>
              </w:rPr>
            </w:pPr>
          </w:p>
        </w:tc>
        <w:tc>
          <w:tcPr>
            <w:tcW w:w="2112"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Saugumo lygio mokykloje nustatymas ir patyčių prevenci</w:t>
            </w:r>
            <w:r w:rsidR="00CC0EF5">
              <w:rPr>
                <w:rFonts w:ascii="Times New Roman" w:hAnsi="Times New Roman"/>
                <w:sz w:val="24"/>
                <w:lang w:eastAsia="ru-RU"/>
              </w:rPr>
              <w:t xml:space="preserve">jos strategijos atnaujinimas bei </w:t>
            </w:r>
            <w:r>
              <w:rPr>
                <w:rFonts w:ascii="Times New Roman" w:hAnsi="Times New Roman"/>
                <w:sz w:val="24"/>
                <w:lang w:eastAsia="ru-RU"/>
              </w:rPr>
              <w:t>įgyvendinimas</w:t>
            </w:r>
          </w:p>
        </w:tc>
        <w:tc>
          <w:tcPr>
            <w:tcW w:w="1710" w:type="dxa"/>
          </w:tcPr>
          <w:p w:rsidR="00FE71A9" w:rsidRP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2015 -2016</w:t>
            </w:r>
          </w:p>
        </w:tc>
        <w:tc>
          <w:tcPr>
            <w:tcW w:w="1560" w:type="dxa"/>
          </w:tcPr>
          <w:p w:rsidR="00FE71A9" w:rsidRPr="00FE71A9" w:rsidRDefault="00FE71A9" w:rsidP="00151001">
            <w:pPr>
              <w:autoSpaceDE/>
              <w:autoSpaceDN/>
              <w:adjustRightInd/>
              <w:jc w:val="center"/>
              <w:rPr>
                <w:rFonts w:ascii="Times New Roman" w:hAnsi="Times New Roman"/>
                <w:sz w:val="24"/>
                <w:lang w:eastAsia="ru-RU"/>
              </w:rPr>
            </w:pPr>
            <w:r w:rsidRPr="00024860">
              <w:rPr>
                <w:rFonts w:ascii="Times New Roman" w:hAnsi="Times New Roman"/>
                <w:sz w:val="24"/>
                <w:lang w:val="ru-RU" w:eastAsia="ru-RU"/>
              </w:rPr>
              <w:t>Žmogiškieji ištekliai</w:t>
            </w:r>
          </w:p>
        </w:tc>
        <w:tc>
          <w:tcPr>
            <w:tcW w:w="2693"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Socialinė pedagogė, psichologė</w:t>
            </w:r>
          </w:p>
        </w:tc>
        <w:tc>
          <w:tcPr>
            <w:tcW w:w="2410"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Atliktas tyrimas, atnaujinta strategija</w:t>
            </w:r>
          </w:p>
        </w:tc>
      </w:tr>
      <w:tr w:rsidR="00FE71A9" w:rsidRPr="00404265" w:rsidTr="00CC0EF5">
        <w:trPr>
          <w:trHeight w:val="1647"/>
        </w:trPr>
        <w:tc>
          <w:tcPr>
            <w:tcW w:w="2093" w:type="dxa"/>
          </w:tcPr>
          <w:p w:rsidR="00FE71A9" w:rsidRPr="00024860" w:rsidRDefault="00FE71A9" w:rsidP="008441EE">
            <w:pPr>
              <w:autoSpaceDE/>
              <w:autoSpaceDN/>
              <w:adjustRightInd/>
              <w:jc w:val="left"/>
              <w:rPr>
                <w:rFonts w:ascii="Times New Roman" w:hAnsi="Times New Roman"/>
                <w:sz w:val="24"/>
                <w:lang w:eastAsia="ru-RU"/>
              </w:rPr>
            </w:pPr>
          </w:p>
        </w:tc>
        <w:tc>
          <w:tcPr>
            <w:tcW w:w="2131" w:type="dxa"/>
          </w:tcPr>
          <w:p w:rsidR="00FE71A9" w:rsidRPr="00024860" w:rsidRDefault="00FE71A9" w:rsidP="008441EE">
            <w:pPr>
              <w:autoSpaceDE/>
              <w:autoSpaceDN/>
              <w:adjustRightInd/>
              <w:jc w:val="left"/>
              <w:rPr>
                <w:rFonts w:ascii="Times New Roman" w:hAnsi="Times New Roman"/>
                <w:sz w:val="24"/>
                <w:lang w:eastAsia="ru-RU"/>
              </w:rPr>
            </w:pPr>
            <w:r>
              <w:rPr>
                <w:rFonts w:ascii="Times New Roman" w:hAnsi="Times New Roman"/>
                <w:sz w:val="24"/>
                <w:lang w:eastAsia="ru-RU"/>
              </w:rPr>
              <w:t>1.3.</w:t>
            </w:r>
            <w:r w:rsidR="00151001">
              <w:rPr>
                <w:rFonts w:ascii="Times New Roman" w:hAnsi="Times New Roman"/>
                <w:sz w:val="24"/>
                <w:lang w:eastAsia="ru-RU"/>
              </w:rPr>
              <w:t xml:space="preserve">  </w:t>
            </w:r>
            <w:r>
              <w:rPr>
                <w:rFonts w:ascii="Times New Roman" w:hAnsi="Times New Roman"/>
                <w:sz w:val="24"/>
                <w:lang w:eastAsia="ru-RU"/>
              </w:rPr>
              <w:t>Efek</w:t>
            </w:r>
            <w:r w:rsidR="00151001">
              <w:rPr>
                <w:rFonts w:ascii="Times New Roman" w:hAnsi="Times New Roman"/>
                <w:sz w:val="24"/>
                <w:lang w:eastAsia="ru-RU"/>
              </w:rPr>
              <w:t>tyvinti socialinių partnerių įt</w:t>
            </w:r>
            <w:r>
              <w:rPr>
                <w:rFonts w:ascii="Times New Roman" w:hAnsi="Times New Roman"/>
                <w:sz w:val="24"/>
                <w:lang w:eastAsia="ru-RU"/>
              </w:rPr>
              <w:t>raukimą, užtikrinant mokinių fizinį ir psichologinį saugumą</w:t>
            </w:r>
          </w:p>
        </w:tc>
        <w:tc>
          <w:tcPr>
            <w:tcW w:w="2112"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Socialinių partnerių pritr</w:t>
            </w:r>
            <w:r w:rsidR="00CC0EF5">
              <w:rPr>
                <w:rFonts w:ascii="Times New Roman" w:hAnsi="Times New Roman"/>
                <w:sz w:val="24"/>
                <w:lang w:eastAsia="ru-RU"/>
              </w:rPr>
              <w:t>aukimas, siekiant mokinių fizinio</w:t>
            </w:r>
            <w:r>
              <w:rPr>
                <w:rFonts w:ascii="Times New Roman" w:hAnsi="Times New Roman"/>
                <w:sz w:val="24"/>
                <w:lang w:eastAsia="ru-RU"/>
              </w:rPr>
              <w:t>, psichologinio ir socialinio saugumo</w:t>
            </w:r>
          </w:p>
        </w:tc>
        <w:tc>
          <w:tcPr>
            <w:tcW w:w="1710"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2016 – 2017</w:t>
            </w:r>
          </w:p>
        </w:tc>
        <w:tc>
          <w:tcPr>
            <w:tcW w:w="1560" w:type="dxa"/>
          </w:tcPr>
          <w:p w:rsidR="00FE71A9" w:rsidRDefault="00FE71A9" w:rsidP="00151001">
            <w:pPr>
              <w:autoSpaceDE/>
              <w:autoSpaceDN/>
              <w:adjustRightInd/>
              <w:jc w:val="center"/>
              <w:rPr>
                <w:rFonts w:ascii="Times New Roman" w:hAnsi="Times New Roman"/>
                <w:sz w:val="24"/>
                <w:lang w:val="lt-LT" w:eastAsia="ru-RU"/>
              </w:rPr>
            </w:pPr>
            <w:r w:rsidRPr="00024860">
              <w:rPr>
                <w:rFonts w:ascii="Times New Roman" w:hAnsi="Times New Roman"/>
                <w:sz w:val="24"/>
                <w:lang w:val="ru-RU" w:eastAsia="ru-RU"/>
              </w:rPr>
              <w:t>Žmogiškieji ištekliai</w:t>
            </w:r>
          </w:p>
          <w:p w:rsidR="00FE71A9" w:rsidRDefault="00FE71A9" w:rsidP="00151001">
            <w:pPr>
              <w:autoSpaceDE/>
              <w:autoSpaceDN/>
              <w:adjustRightInd/>
              <w:jc w:val="center"/>
              <w:rPr>
                <w:rFonts w:ascii="Times New Roman" w:hAnsi="Times New Roman"/>
                <w:sz w:val="24"/>
                <w:lang w:val="lt-LT" w:eastAsia="ru-RU"/>
              </w:rPr>
            </w:pPr>
          </w:p>
          <w:p w:rsidR="00FE71A9" w:rsidRDefault="00FE71A9" w:rsidP="00151001">
            <w:pPr>
              <w:autoSpaceDE/>
              <w:autoSpaceDN/>
              <w:adjustRightInd/>
              <w:jc w:val="center"/>
              <w:rPr>
                <w:rFonts w:ascii="Times New Roman" w:hAnsi="Times New Roman"/>
                <w:sz w:val="24"/>
                <w:lang w:val="lt-LT" w:eastAsia="ru-RU"/>
              </w:rPr>
            </w:pPr>
          </w:p>
          <w:p w:rsidR="00FE71A9" w:rsidRDefault="00FE71A9" w:rsidP="00151001">
            <w:pPr>
              <w:autoSpaceDE/>
              <w:autoSpaceDN/>
              <w:adjustRightInd/>
              <w:jc w:val="center"/>
              <w:rPr>
                <w:rFonts w:ascii="Times New Roman" w:hAnsi="Times New Roman"/>
                <w:sz w:val="24"/>
                <w:lang w:val="lt-LT" w:eastAsia="ru-RU"/>
              </w:rPr>
            </w:pPr>
          </w:p>
          <w:p w:rsidR="00FE71A9" w:rsidRPr="00FE71A9" w:rsidRDefault="00FE71A9" w:rsidP="00151001">
            <w:pPr>
              <w:autoSpaceDE/>
              <w:autoSpaceDN/>
              <w:adjustRightInd/>
              <w:jc w:val="center"/>
              <w:rPr>
                <w:rFonts w:ascii="Times New Roman" w:hAnsi="Times New Roman"/>
                <w:sz w:val="24"/>
                <w:lang w:val="lt-LT" w:eastAsia="ru-RU"/>
              </w:rPr>
            </w:pPr>
          </w:p>
        </w:tc>
        <w:tc>
          <w:tcPr>
            <w:tcW w:w="2693" w:type="dxa"/>
          </w:tcPr>
          <w:p w:rsidR="00FE71A9" w:rsidRDefault="00CC0EF5" w:rsidP="00151001">
            <w:pPr>
              <w:autoSpaceDE/>
              <w:autoSpaceDN/>
              <w:adjustRightInd/>
              <w:jc w:val="center"/>
              <w:rPr>
                <w:rFonts w:ascii="Times New Roman" w:hAnsi="Times New Roman"/>
                <w:sz w:val="24"/>
                <w:lang w:eastAsia="ru-RU"/>
              </w:rPr>
            </w:pPr>
            <w:r>
              <w:rPr>
                <w:rFonts w:ascii="Times New Roman" w:hAnsi="Times New Roman"/>
                <w:sz w:val="24"/>
                <w:lang w:eastAsia="ru-RU"/>
              </w:rPr>
              <w:t>Direktorė, M</w:t>
            </w:r>
            <w:r w:rsidR="00FE71A9">
              <w:rPr>
                <w:rFonts w:ascii="Times New Roman" w:hAnsi="Times New Roman"/>
                <w:sz w:val="24"/>
                <w:lang w:eastAsia="ru-RU"/>
              </w:rPr>
              <w:t>okyklos taryba</w:t>
            </w:r>
          </w:p>
        </w:tc>
        <w:tc>
          <w:tcPr>
            <w:tcW w:w="2410" w:type="dxa"/>
          </w:tcPr>
          <w:p w:rsidR="00FE71A9" w:rsidRPr="00CC1CEF" w:rsidRDefault="00FE71A9" w:rsidP="00151001">
            <w:pPr>
              <w:autoSpaceDE/>
              <w:autoSpaceDN/>
              <w:adjustRightInd/>
              <w:jc w:val="center"/>
              <w:rPr>
                <w:rFonts w:ascii="Times New Roman" w:hAnsi="Times New Roman"/>
                <w:sz w:val="24"/>
                <w:lang w:val="pl-PL" w:eastAsia="ru-RU"/>
              </w:rPr>
            </w:pPr>
            <w:r w:rsidRPr="00CC1CEF">
              <w:rPr>
                <w:rFonts w:ascii="Times New Roman" w:hAnsi="Times New Roman"/>
                <w:sz w:val="24"/>
                <w:lang w:val="pl-PL" w:eastAsia="ru-RU"/>
              </w:rPr>
              <w:t>Pritraukiami bent 3 nauji socialiniai partneriai</w:t>
            </w:r>
          </w:p>
        </w:tc>
      </w:tr>
      <w:tr w:rsidR="00FE71A9" w:rsidRPr="00024860" w:rsidTr="00CC0EF5">
        <w:trPr>
          <w:trHeight w:val="2026"/>
        </w:trPr>
        <w:tc>
          <w:tcPr>
            <w:tcW w:w="2093" w:type="dxa"/>
          </w:tcPr>
          <w:p w:rsidR="00FE71A9" w:rsidRPr="00CC1CEF" w:rsidRDefault="00FE71A9" w:rsidP="008441EE">
            <w:pPr>
              <w:autoSpaceDE/>
              <w:autoSpaceDN/>
              <w:adjustRightInd/>
              <w:jc w:val="left"/>
              <w:rPr>
                <w:rFonts w:ascii="Times New Roman" w:hAnsi="Times New Roman"/>
                <w:sz w:val="24"/>
                <w:lang w:val="pl-PL" w:eastAsia="ru-RU"/>
              </w:rPr>
            </w:pPr>
            <w:r w:rsidRPr="00CC1CEF">
              <w:rPr>
                <w:rFonts w:ascii="Times New Roman" w:hAnsi="Times New Roman"/>
                <w:sz w:val="24"/>
                <w:lang w:val="pl-PL" w:eastAsia="ru-RU"/>
              </w:rPr>
              <w:t>2.</w:t>
            </w:r>
            <w:r>
              <w:rPr>
                <w:rFonts w:ascii="Times New Roman" w:hAnsi="Times New Roman"/>
                <w:sz w:val="24"/>
                <w:lang w:val="lt-LT" w:eastAsia="ru-RU"/>
              </w:rPr>
              <w:t xml:space="preserve"> Ugdymo kokybės tobulinimas sukuriant optimalias sąlygas įvairių gabumų ir poreikių mokiniams, siekiant asmeninės pažangos</w:t>
            </w:r>
          </w:p>
        </w:tc>
        <w:tc>
          <w:tcPr>
            <w:tcW w:w="2131" w:type="dxa"/>
          </w:tcPr>
          <w:p w:rsidR="00FE71A9" w:rsidRPr="00CC1CEF" w:rsidRDefault="00FE71A9" w:rsidP="00FE71A9">
            <w:pPr>
              <w:autoSpaceDE/>
              <w:autoSpaceDN/>
              <w:adjustRightInd/>
              <w:jc w:val="left"/>
              <w:rPr>
                <w:rFonts w:ascii="Times New Roman" w:hAnsi="Times New Roman"/>
                <w:sz w:val="24"/>
                <w:lang w:val="pl-PL" w:eastAsia="ru-RU"/>
              </w:rPr>
            </w:pPr>
            <w:r w:rsidRPr="00CC1CEF">
              <w:rPr>
                <w:rFonts w:ascii="Times New Roman" w:hAnsi="Times New Roman"/>
                <w:sz w:val="24"/>
                <w:lang w:val="pl-PL" w:eastAsia="ru-RU"/>
              </w:rPr>
              <w:t>2.1.</w:t>
            </w:r>
            <w:r w:rsidR="00151001" w:rsidRPr="00CC1CEF">
              <w:rPr>
                <w:rFonts w:ascii="Times New Roman" w:hAnsi="Times New Roman"/>
                <w:sz w:val="24"/>
                <w:lang w:val="pl-PL" w:eastAsia="ru-RU"/>
              </w:rPr>
              <w:t xml:space="preserve"> </w:t>
            </w:r>
            <w:r w:rsidRPr="00CC1CEF">
              <w:rPr>
                <w:rFonts w:ascii="Times New Roman" w:hAnsi="Times New Roman"/>
                <w:sz w:val="24"/>
                <w:lang w:val="pl-PL" w:eastAsia="ru-RU"/>
              </w:rPr>
              <w:t>Kurti prielaidas mokinių ugdymo</w:t>
            </w:r>
            <w:r w:rsidR="00CC0EF5" w:rsidRPr="00CC1CEF">
              <w:rPr>
                <w:rFonts w:ascii="Times New Roman" w:hAnsi="Times New Roman"/>
                <w:sz w:val="24"/>
                <w:lang w:val="pl-PL" w:eastAsia="ru-RU"/>
              </w:rPr>
              <w:t>(si)</w:t>
            </w:r>
            <w:r w:rsidRPr="00CC1CEF">
              <w:rPr>
                <w:rFonts w:ascii="Times New Roman" w:hAnsi="Times New Roman"/>
                <w:sz w:val="24"/>
                <w:lang w:val="pl-PL" w:eastAsia="ru-RU"/>
              </w:rPr>
              <w:t xml:space="preserve"> ir mokymo(si) tobulinimui</w:t>
            </w:r>
          </w:p>
          <w:p w:rsidR="00FE71A9" w:rsidRPr="00CC1CEF" w:rsidRDefault="00FE71A9" w:rsidP="008441EE">
            <w:pPr>
              <w:autoSpaceDE/>
              <w:autoSpaceDN/>
              <w:adjustRightInd/>
              <w:jc w:val="left"/>
              <w:rPr>
                <w:rFonts w:ascii="Times New Roman" w:hAnsi="Times New Roman"/>
                <w:sz w:val="24"/>
                <w:lang w:val="pl-PL" w:eastAsia="ru-RU"/>
              </w:rPr>
            </w:pPr>
          </w:p>
        </w:tc>
        <w:tc>
          <w:tcPr>
            <w:tcW w:w="2112"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Gerinti turinio planavimą, pamokos vadybą, stiprinti pagalbą mokytojui</w:t>
            </w:r>
          </w:p>
        </w:tc>
        <w:tc>
          <w:tcPr>
            <w:tcW w:w="1710"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val="ru-RU" w:eastAsia="ru-RU"/>
              </w:rPr>
              <w:t>Kiekvie</w:t>
            </w:r>
            <w:r>
              <w:rPr>
                <w:rFonts w:ascii="Times New Roman" w:hAnsi="Times New Roman"/>
                <w:sz w:val="24"/>
                <w:lang w:val="lt-LT" w:eastAsia="ru-RU"/>
              </w:rPr>
              <w:t>nais</w:t>
            </w:r>
            <w:r>
              <w:rPr>
                <w:rFonts w:ascii="Times New Roman" w:hAnsi="Times New Roman"/>
                <w:sz w:val="24"/>
                <w:lang w:val="ru-RU" w:eastAsia="ru-RU"/>
              </w:rPr>
              <w:t xml:space="preserve"> mokslo met</w:t>
            </w:r>
            <w:r>
              <w:rPr>
                <w:rFonts w:ascii="Times New Roman" w:hAnsi="Times New Roman"/>
                <w:sz w:val="24"/>
                <w:lang w:val="lt-LT" w:eastAsia="ru-RU"/>
              </w:rPr>
              <w:t>ais</w:t>
            </w:r>
          </w:p>
        </w:tc>
        <w:tc>
          <w:tcPr>
            <w:tcW w:w="1560" w:type="dxa"/>
          </w:tcPr>
          <w:p w:rsidR="00FE71A9" w:rsidRPr="00FE71A9" w:rsidRDefault="00FE71A9" w:rsidP="00151001">
            <w:pPr>
              <w:autoSpaceDE/>
              <w:autoSpaceDN/>
              <w:adjustRightInd/>
              <w:jc w:val="center"/>
              <w:rPr>
                <w:rFonts w:ascii="Times New Roman" w:hAnsi="Times New Roman"/>
                <w:sz w:val="24"/>
                <w:lang w:eastAsia="ru-RU"/>
              </w:rPr>
            </w:pPr>
            <w:r w:rsidRPr="00024860">
              <w:rPr>
                <w:rFonts w:ascii="Times New Roman" w:hAnsi="Times New Roman"/>
                <w:sz w:val="24"/>
                <w:lang w:val="ru-RU" w:eastAsia="ru-RU"/>
              </w:rPr>
              <w:t>Žmogiškieji ištekliai</w:t>
            </w:r>
          </w:p>
        </w:tc>
        <w:tc>
          <w:tcPr>
            <w:tcW w:w="2693" w:type="dxa"/>
          </w:tcPr>
          <w:p w:rsidR="00FE71A9" w:rsidRPr="00FE71A9" w:rsidRDefault="00CC0EF5" w:rsidP="00151001">
            <w:pPr>
              <w:autoSpaceDE/>
              <w:autoSpaceDN/>
              <w:adjustRightInd/>
              <w:jc w:val="center"/>
              <w:rPr>
                <w:rFonts w:ascii="Times New Roman" w:hAnsi="Times New Roman"/>
                <w:sz w:val="24"/>
                <w:lang w:eastAsia="ru-RU"/>
              </w:rPr>
            </w:pPr>
            <w:r>
              <w:rPr>
                <w:rFonts w:ascii="Times New Roman" w:hAnsi="Times New Roman"/>
                <w:sz w:val="24"/>
                <w:lang w:eastAsia="ru-RU"/>
              </w:rPr>
              <w:t>Mokyklos vadovai,</w:t>
            </w:r>
            <w:r w:rsidR="00FE71A9" w:rsidRPr="00FE71A9">
              <w:rPr>
                <w:rFonts w:ascii="Times New Roman" w:hAnsi="Times New Roman"/>
                <w:sz w:val="24"/>
                <w:lang w:eastAsia="ru-RU"/>
              </w:rPr>
              <w:t xml:space="preserve"> metodin</w:t>
            </w:r>
            <w:r w:rsidR="00FE71A9">
              <w:rPr>
                <w:rFonts w:ascii="Times New Roman" w:hAnsi="Times New Roman"/>
                <w:sz w:val="24"/>
                <w:lang w:val="lt-LT" w:eastAsia="ru-RU"/>
              </w:rPr>
              <w:t>ės</w:t>
            </w:r>
            <w:r w:rsidR="00FE71A9" w:rsidRPr="00FE71A9">
              <w:rPr>
                <w:rFonts w:ascii="Times New Roman" w:hAnsi="Times New Roman"/>
                <w:sz w:val="24"/>
                <w:lang w:eastAsia="ru-RU"/>
              </w:rPr>
              <w:t xml:space="preserve"> grup</w:t>
            </w:r>
            <w:r w:rsidR="00FE71A9">
              <w:rPr>
                <w:rFonts w:ascii="Times New Roman" w:hAnsi="Times New Roman"/>
                <w:sz w:val="24"/>
                <w:lang w:val="lt-LT" w:eastAsia="ru-RU"/>
              </w:rPr>
              <w:t>ės</w:t>
            </w:r>
            <w:r w:rsidR="00FE71A9" w:rsidRPr="00FE71A9">
              <w:rPr>
                <w:rFonts w:ascii="Times New Roman" w:hAnsi="Times New Roman"/>
                <w:sz w:val="24"/>
                <w:lang w:eastAsia="ru-RU"/>
              </w:rPr>
              <w:t xml:space="preserve"> pirmininka</w:t>
            </w:r>
            <w:r w:rsidR="00FE71A9">
              <w:rPr>
                <w:rFonts w:ascii="Times New Roman" w:hAnsi="Times New Roman"/>
                <w:sz w:val="24"/>
                <w:lang w:val="lt-LT" w:eastAsia="ru-RU"/>
              </w:rPr>
              <w:t>s</w:t>
            </w:r>
            <w:r>
              <w:rPr>
                <w:rFonts w:ascii="Times New Roman" w:hAnsi="Times New Roman"/>
                <w:sz w:val="24"/>
                <w:lang w:eastAsia="ru-RU"/>
              </w:rPr>
              <w:t xml:space="preserve"> ir</w:t>
            </w:r>
            <w:r w:rsidR="00FE71A9" w:rsidRPr="00FE71A9">
              <w:rPr>
                <w:rFonts w:ascii="Times New Roman" w:hAnsi="Times New Roman"/>
                <w:sz w:val="24"/>
                <w:lang w:eastAsia="ru-RU"/>
              </w:rPr>
              <w:t xml:space="preserve"> mokyklos kokybės įsivertinimo grupė</w:t>
            </w:r>
          </w:p>
        </w:tc>
        <w:tc>
          <w:tcPr>
            <w:tcW w:w="2410" w:type="dxa"/>
          </w:tcPr>
          <w:p w:rsidR="00FE71A9" w:rsidRPr="00FE71A9" w:rsidRDefault="00FE71A9" w:rsidP="00151001">
            <w:pPr>
              <w:autoSpaceDE/>
              <w:autoSpaceDN/>
              <w:adjustRightInd/>
              <w:jc w:val="center"/>
              <w:rPr>
                <w:rFonts w:ascii="Times New Roman" w:hAnsi="Times New Roman"/>
                <w:sz w:val="24"/>
                <w:lang w:val="lt-LT" w:eastAsia="ru-RU"/>
              </w:rPr>
            </w:pPr>
            <w:r w:rsidRPr="00FE71A9">
              <w:rPr>
                <w:rFonts w:ascii="Times New Roman" w:hAnsi="Times New Roman"/>
                <w:sz w:val="24"/>
                <w:lang w:val="lt-LT" w:eastAsia="ru-RU"/>
              </w:rPr>
              <w:t>Dalykų ilgalaikiai planai atitiks klas</w:t>
            </w:r>
            <w:r>
              <w:rPr>
                <w:rFonts w:ascii="Times New Roman" w:hAnsi="Times New Roman"/>
                <w:sz w:val="24"/>
                <w:lang w:val="lt-LT" w:eastAsia="ru-RU"/>
              </w:rPr>
              <w:t xml:space="preserve">ės pajėgumą,  skatins </w:t>
            </w:r>
            <w:r w:rsidRPr="00FE71A9">
              <w:rPr>
                <w:rFonts w:ascii="Times New Roman" w:hAnsi="Times New Roman"/>
                <w:sz w:val="24"/>
                <w:lang w:val="lt-LT" w:eastAsia="ru-RU"/>
              </w:rPr>
              <w:t>mokymosi motyvaciją ir leis pasiekti geresnių rezultatų</w:t>
            </w:r>
          </w:p>
        </w:tc>
      </w:tr>
      <w:tr w:rsidR="00FE71A9" w:rsidRPr="00024860" w:rsidTr="00CC0EF5">
        <w:trPr>
          <w:trHeight w:val="1647"/>
        </w:trPr>
        <w:tc>
          <w:tcPr>
            <w:tcW w:w="2093" w:type="dxa"/>
          </w:tcPr>
          <w:p w:rsidR="00FE71A9" w:rsidRPr="00024860" w:rsidRDefault="00FE71A9" w:rsidP="008441EE">
            <w:pPr>
              <w:autoSpaceDE/>
              <w:autoSpaceDN/>
              <w:adjustRightInd/>
              <w:jc w:val="left"/>
              <w:rPr>
                <w:rFonts w:ascii="Times New Roman" w:hAnsi="Times New Roman"/>
                <w:sz w:val="24"/>
                <w:lang w:eastAsia="ru-RU"/>
              </w:rPr>
            </w:pPr>
          </w:p>
        </w:tc>
        <w:tc>
          <w:tcPr>
            <w:tcW w:w="2131" w:type="dxa"/>
          </w:tcPr>
          <w:p w:rsidR="00FE71A9" w:rsidRDefault="00FE71A9" w:rsidP="008441EE">
            <w:pPr>
              <w:autoSpaceDE/>
              <w:autoSpaceDN/>
              <w:adjustRightInd/>
              <w:jc w:val="left"/>
              <w:rPr>
                <w:rFonts w:ascii="Times New Roman" w:hAnsi="Times New Roman"/>
                <w:sz w:val="24"/>
                <w:lang w:eastAsia="ru-RU"/>
              </w:rPr>
            </w:pPr>
          </w:p>
        </w:tc>
        <w:tc>
          <w:tcPr>
            <w:tcW w:w="2112"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Mokinių mokymosi mokytis kompetencijos tobulinimas</w:t>
            </w:r>
          </w:p>
        </w:tc>
        <w:tc>
          <w:tcPr>
            <w:tcW w:w="1710"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2015 – 2016</w:t>
            </w:r>
          </w:p>
        </w:tc>
        <w:tc>
          <w:tcPr>
            <w:tcW w:w="1560" w:type="dxa"/>
          </w:tcPr>
          <w:p w:rsidR="00FE71A9" w:rsidRPr="00FE71A9" w:rsidRDefault="00FE71A9" w:rsidP="00151001">
            <w:pPr>
              <w:autoSpaceDE/>
              <w:autoSpaceDN/>
              <w:adjustRightInd/>
              <w:jc w:val="center"/>
              <w:rPr>
                <w:rFonts w:ascii="Times New Roman" w:hAnsi="Times New Roman"/>
                <w:sz w:val="24"/>
                <w:lang w:eastAsia="ru-RU"/>
              </w:rPr>
            </w:pPr>
            <w:r w:rsidRPr="00024860">
              <w:rPr>
                <w:rFonts w:ascii="Times New Roman" w:hAnsi="Times New Roman"/>
                <w:sz w:val="24"/>
                <w:lang w:val="ru-RU" w:eastAsia="ru-RU"/>
              </w:rPr>
              <w:t>Žmogiškieji ištekliai</w:t>
            </w:r>
          </w:p>
        </w:tc>
        <w:tc>
          <w:tcPr>
            <w:tcW w:w="2693"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Direktoriaus pavaduotoja ugdymui,</w:t>
            </w:r>
          </w:p>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pagalbos mokiniui specialistai</w:t>
            </w:r>
          </w:p>
        </w:tc>
        <w:tc>
          <w:tcPr>
            <w:tcW w:w="2410"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Bus organizuoti tiks</w:t>
            </w:r>
            <w:r w:rsidR="00CC0EF5">
              <w:rPr>
                <w:rFonts w:ascii="Times New Roman" w:hAnsi="Times New Roman"/>
                <w:sz w:val="24"/>
                <w:lang w:eastAsia="ru-RU"/>
              </w:rPr>
              <w:t>liniai užsiėmimai klasėse, kuri</w:t>
            </w:r>
            <w:r>
              <w:rPr>
                <w:rFonts w:ascii="Times New Roman" w:hAnsi="Times New Roman"/>
                <w:sz w:val="24"/>
                <w:lang w:eastAsia="ru-RU"/>
              </w:rPr>
              <w:t xml:space="preserve">ose mokiniai refleksuos apie geriausius </w:t>
            </w:r>
            <w:r w:rsidR="00CC0EF5">
              <w:rPr>
                <w:rFonts w:ascii="Times New Roman" w:hAnsi="Times New Roman"/>
                <w:sz w:val="24"/>
                <w:lang w:eastAsia="ru-RU"/>
              </w:rPr>
              <w:t>jų mokymosi būdus</w:t>
            </w:r>
          </w:p>
        </w:tc>
      </w:tr>
      <w:tr w:rsidR="00FE71A9" w:rsidRPr="00024860" w:rsidTr="00CC0EF5">
        <w:trPr>
          <w:trHeight w:val="1647"/>
        </w:trPr>
        <w:tc>
          <w:tcPr>
            <w:tcW w:w="2093" w:type="dxa"/>
          </w:tcPr>
          <w:p w:rsidR="00FE71A9" w:rsidRPr="00024860" w:rsidRDefault="00FE71A9" w:rsidP="008441EE">
            <w:pPr>
              <w:autoSpaceDE/>
              <w:autoSpaceDN/>
              <w:adjustRightInd/>
              <w:jc w:val="left"/>
              <w:rPr>
                <w:rFonts w:ascii="Times New Roman" w:hAnsi="Times New Roman"/>
                <w:sz w:val="24"/>
                <w:lang w:eastAsia="ru-RU"/>
              </w:rPr>
            </w:pPr>
          </w:p>
        </w:tc>
        <w:tc>
          <w:tcPr>
            <w:tcW w:w="2131" w:type="dxa"/>
          </w:tcPr>
          <w:p w:rsidR="00FE71A9" w:rsidRDefault="00FE71A9" w:rsidP="008441EE">
            <w:pPr>
              <w:autoSpaceDE/>
              <w:autoSpaceDN/>
              <w:adjustRightInd/>
              <w:jc w:val="left"/>
              <w:rPr>
                <w:rFonts w:ascii="Times New Roman" w:hAnsi="Times New Roman"/>
                <w:sz w:val="24"/>
                <w:lang w:eastAsia="ru-RU"/>
              </w:rPr>
            </w:pPr>
          </w:p>
        </w:tc>
        <w:tc>
          <w:tcPr>
            <w:tcW w:w="2112"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Ugdymo turinio gabiems ir mokymosi sunkumų turintiems mokiniams</w:t>
            </w:r>
            <w:r w:rsidR="00D25533">
              <w:rPr>
                <w:rFonts w:ascii="Times New Roman" w:hAnsi="Times New Roman"/>
                <w:sz w:val="24"/>
                <w:lang w:eastAsia="ru-RU"/>
              </w:rPr>
              <w:t xml:space="preserve"> diferencijavimas</w:t>
            </w:r>
          </w:p>
        </w:tc>
        <w:tc>
          <w:tcPr>
            <w:tcW w:w="1710"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val="ru-RU" w:eastAsia="ru-RU"/>
              </w:rPr>
              <w:t>Kiekvie</w:t>
            </w:r>
            <w:r>
              <w:rPr>
                <w:rFonts w:ascii="Times New Roman" w:hAnsi="Times New Roman"/>
                <w:sz w:val="24"/>
                <w:lang w:val="lt-LT" w:eastAsia="ru-RU"/>
              </w:rPr>
              <w:t>nais</w:t>
            </w:r>
            <w:r>
              <w:rPr>
                <w:rFonts w:ascii="Times New Roman" w:hAnsi="Times New Roman"/>
                <w:sz w:val="24"/>
                <w:lang w:val="ru-RU" w:eastAsia="ru-RU"/>
              </w:rPr>
              <w:t xml:space="preserve"> mokslo met</w:t>
            </w:r>
            <w:r>
              <w:rPr>
                <w:rFonts w:ascii="Times New Roman" w:hAnsi="Times New Roman"/>
                <w:sz w:val="24"/>
                <w:lang w:val="lt-LT" w:eastAsia="ru-RU"/>
              </w:rPr>
              <w:t>ais</w:t>
            </w:r>
          </w:p>
        </w:tc>
        <w:tc>
          <w:tcPr>
            <w:tcW w:w="1560" w:type="dxa"/>
          </w:tcPr>
          <w:p w:rsidR="00FE71A9" w:rsidRP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Laikas, skirtas pamokoms pasiruošti</w:t>
            </w:r>
          </w:p>
        </w:tc>
        <w:tc>
          <w:tcPr>
            <w:tcW w:w="2693"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Direktoriaus pavaduotoja ugdymui,</w:t>
            </w:r>
          </w:p>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pradinių klasių mokytojai, pagalbos mokiniui specialistai</w:t>
            </w:r>
          </w:p>
        </w:tc>
        <w:tc>
          <w:tcPr>
            <w:tcW w:w="2410"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Gerės žinių įsisavinimas, jų kokybė, stiprės mokymosi motyvacija, atsiras realus savo galimybių vertinimas</w:t>
            </w:r>
          </w:p>
        </w:tc>
      </w:tr>
      <w:tr w:rsidR="00FE71A9" w:rsidRPr="00024860" w:rsidTr="00CC0EF5">
        <w:trPr>
          <w:trHeight w:val="1187"/>
        </w:trPr>
        <w:tc>
          <w:tcPr>
            <w:tcW w:w="2093" w:type="dxa"/>
          </w:tcPr>
          <w:p w:rsidR="00FE71A9" w:rsidRPr="00024860" w:rsidRDefault="00FE71A9" w:rsidP="008441EE">
            <w:pPr>
              <w:autoSpaceDE/>
              <w:autoSpaceDN/>
              <w:adjustRightInd/>
              <w:jc w:val="left"/>
              <w:rPr>
                <w:rFonts w:ascii="Times New Roman" w:hAnsi="Times New Roman"/>
                <w:sz w:val="24"/>
                <w:lang w:eastAsia="ru-RU"/>
              </w:rPr>
            </w:pPr>
          </w:p>
        </w:tc>
        <w:tc>
          <w:tcPr>
            <w:tcW w:w="2131" w:type="dxa"/>
          </w:tcPr>
          <w:p w:rsidR="00FE71A9" w:rsidRDefault="00FE71A9" w:rsidP="008441EE">
            <w:pPr>
              <w:autoSpaceDE/>
              <w:autoSpaceDN/>
              <w:adjustRightInd/>
              <w:jc w:val="left"/>
              <w:rPr>
                <w:rFonts w:ascii="Times New Roman" w:hAnsi="Times New Roman"/>
                <w:sz w:val="24"/>
                <w:lang w:eastAsia="ru-RU"/>
              </w:rPr>
            </w:pPr>
          </w:p>
        </w:tc>
        <w:tc>
          <w:tcPr>
            <w:tcW w:w="2112" w:type="dxa"/>
          </w:tcPr>
          <w:p w:rsidR="00FE71A9" w:rsidRDefault="00D25533" w:rsidP="00151001">
            <w:pPr>
              <w:autoSpaceDE/>
              <w:autoSpaceDN/>
              <w:adjustRightInd/>
              <w:jc w:val="center"/>
              <w:rPr>
                <w:rFonts w:ascii="Times New Roman" w:hAnsi="Times New Roman"/>
                <w:sz w:val="24"/>
                <w:lang w:eastAsia="ru-RU"/>
              </w:rPr>
            </w:pPr>
            <w:r>
              <w:rPr>
                <w:rFonts w:ascii="Times New Roman" w:hAnsi="Times New Roman"/>
                <w:sz w:val="24"/>
                <w:lang w:eastAsia="ru-RU"/>
              </w:rPr>
              <w:t>Dif</w:t>
            </w:r>
            <w:r w:rsidR="00FE71A9">
              <w:rPr>
                <w:rFonts w:ascii="Times New Roman" w:hAnsi="Times New Roman"/>
                <w:sz w:val="24"/>
                <w:lang w:eastAsia="ru-RU"/>
              </w:rPr>
              <w:t>erencijuotų ir individualizuotų užduočių kūrimas</w:t>
            </w:r>
          </w:p>
        </w:tc>
        <w:tc>
          <w:tcPr>
            <w:tcW w:w="1710" w:type="dxa"/>
          </w:tcPr>
          <w:p w:rsidR="00FE71A9" w:rsidRP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val="ru-RU" w:eastAsia="ru-RU"/>
              </w:rPr>
              <w:t>Kiekvie</w:t>
            </w:r>
            <w:r>
              <w:rPr>
                <w:rFonts w:ascii="Times New Roman" w:hAnsi="Times New Roman"/>
                <w:sz w:val="24"/>
                <w:lang w:val="lt-LT" w:eastAsia="ru-RU"/>
              </w:rPr>
              <w:t>nais</w:t>
            </w:r>
            <w:r>
              <w:rPr>
                <w:rFonts w:ascii="Times New Roman" w:hAnsi="Times New Roman"/>
                <w:sz w:val="24"/>
                <w:lang w:val="ru-RU" w:eastAsia="ru-RU"/>
              </w:rPr>
              <w:t xml:space="preserve"> mokslo met</w:t>
            </w:r>
            <w:r>
              <w:rPr>
                <w:rFonts w:ascii="Times New Roman" w:hAnsi="Times New Roman"/>
                <w:sz w:val="24"/>
                <w:lang w:val="lt-LT" w:eastAsia="ru-RU"/>
              </w:rPr>
              <w:t>ais</w:t>
            </w:r>
          </w:p>
        </w:tc>
        <w:tc>
          <w:tcPr>
            <w:tcW w:w="1560"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MK</w:t>
            </w:r>
            <w:r w:rsidR="00F8218F">
              <w:rPr>
                <w:rFonts w:ascii="Times New Roman" w:hAnsi="Times New Roman"/>
                <w:sz w:val="24"/>
                <w:lang w:eastAsia="ru-RU"/>
              </w:rPr>
              <w:t>,</w:t>
            </w:r>
          </w:p>
          <w:p w:rsidR="00FE71A9" w:rsidRDefault="00F8218F" w:rsidP="00151001">
            <w:pPr>
              <w:autoSpaceDE/>
              <w:autoSpaceDN/>
              <w:adjustRightInd/>
              <w:jc w:val="center"/>
              <w:rPr>
                <w:rFonts w:ascii="Times New Roman" w:hAnsi="Times New Roman"/>
                <w:sz w:val="24"/>
                <w:lang w:eastAsia="ru-RU"/>
              </w:rPr>
            </w:pPr>
            <w:r w:rsidRPr="00FE71A9">
              <w:rPr>
                <w:rFonts w:ascii="Times New Roman" w:hAnsi="Times New Roman"/>
                <w:sz w:val="24"/>
                <w:lang w:eastAsia="ru-RU"/>
              </w:rPr>
              <w:t>Žmogiškieji ištekliai</w:t>
            </w:r>
          </w:p>
        </w:tc>
        <w:tc>
          <w:tcPr>
            <w:tcW w:w="2693"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Direktoriaus pavaduotoja ugdymui,</w:t>
            </w:r>
          </w:p>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mokytojai</w:t>
            </w:r>
          </w:p>
        </w:tc>
        <w:tc>
          <w:tcPr>
            <w:tcW w:w="2410"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Mokytojai naudosis kitų mokytojų, vadovėlių autorių parengta medžiaga</w:t>
            </w:r>
          </w:p>
        </w:tc>
      </w:tr>
      <w:tr w:rsidR="007A05FD" w:rsidRPr="00024860" w:rsidTr="00CC0EF5">
        <w:trPr>
          <w:trHeight w:val="1403"/>
        </w:trPr>
        <w:tc>
          <w:tcPr>
            <w:tcW w:w="2093" w:type="dxa"/>
          </w:tcPr>
          <w:p w:rsidR="007A05FD" w:rsidRPr="00024860" w:rsidRDefault="007A05FD" w:rsidP="008441EE">
            <w:pPr>
              <w:autoSpaceDE/>
              <w:autoSpaceDN/>
              <w:adjustRightInd/>
              <w:jc w:val="left"/>
              <w:rPr>
                <w:rFonts w:ascii="Times New Roman" w:hAnsi="Times New Roman"/>
                <w:sz w:val="24"/>
                <w:lang w:eastAsia="ru-RU"/>
              </w:rPr>
            </w:pPr>
          </w:p>
        </w:tc>
        <w:tc>
          <w:tcPr>
            <w:tcW w:w="2131" w:type="dxa"/>
          </w:tcPr>
          <w:p w:rsidR="007A05FD" w:rsidRDefault="007A05FD" w:rsidP="007A05FD">
            <w:pPr>
              <w:autoSpaceDE/>
              <w:autoSpaceDN/>
              <w:adjustRightInd/>
              <w:jc w:val="left"/>
              <w:rPr>
                <w:rFonts w:ascii="Times New Roman" w:hAnsi="Times New Roman"/>
                <w:sz w:val="24"/>
                <w:lang w:eastAsia="ru-RU"/>
              </w:rPr>
            </w:pPr>
            <w:r>
              <w:rPr>
                <w:rFonts w:ascii="Times New Roman" w:hAnsi="Times New Roman"/>
                <w:sz w:val="24"/>
                <w:lang w:eastAsia="ru-RU"/>
              </w:rPr>
              <w:t>2.2. Vystyti gabių mokinių ugdymo(si) sistemą</w:t>
            </w:r>
          </w:p>
          <w:p w:rsidR="007A05FD" w:rsidRDefault="007A05FD" w:rsidP="008441EE">
            <w:pPr>
              <w:autoSpaceDE/>
              <w:autoSpaceDN/>
              <w:adjustRightInd/>
              <w:jc w:val="left"/>
              <w:rPr>
                <w:rFonts w:ascii="Times New Roman" w:hAnsi="Times New Roman"/>
                <w:sz w:val="24"/>
                <w:lang w:eastAsia="ru-RU"/>
              </w:rPr>
            </w:pPr>
          </w:p>
        </w:tc>
        <w:tc>
          <w:tcPr>
            <w:tcW w:w="2112" w:type="dxa"/>
          </w:tcPr>
          <w:p w:rsidR="007A05FD" w:rsidRDefault="007A05FD" w:rsidP="00151001">
            <w:pPr>
              <w:autoSpaceDE/>
              <w:autoSpaceDN/>
              <w:adjustRightInd/>
              <w:jc w:val="center"/>
              <w:rPr>
                <w:rFonts w:ascii="Times New Roman" w:hAnsi="Times New Roman"/>
                <w:sz w:val="24"/>
                <w:lang w:eastAsia="ru-RU"/>
              </w:rPr>
            </w:pPr>
            <w:r>
              <w:rPr>
                <w:rFonts w:ascii="Times New Roman" w:hAnsi="Times New Roman"/>
                <w:sz w:val="24"/>
                <w:lang w:eastAsia="ru-RU"/>
              </w:rPr>
              <w:t>Steigiama virtuali ,,Mažųjų išminčių mokyklėlė” gabiems vaikams</w:t>
            </w:r>
          </w:p>
        </w:tc>
        <w:tc>
          <w:tcPr>
            <w:tcW w:w="1710" w:type="dxa"/>
          </w:tcPr>
          <w:p w:rsidR="007A05FD" w:rsidRPr="007A05FD" w:rsidRDefault="007A05FD" w:rsidP="00151001">
            <w:pPr>
              <w:autoSpaceDE/>
              <w:autoSpaceDN/>
              <w:adjustRightInd/>
              <w:jc w:val="center"/>
              <w:rPr>
                <w:rFonts w:ascii="Times New Roman" w:hAnsi="Times New Roman"/>
                <w:sz w:val="24"/>
                <w:lang w:eastAsia="ru-RU"/>
              </w:rPr>
            </w:pPr>
            <w:r>
              <w:rPr>
                <w:rFonts w:ascii="Times New Roman" w:hAnsi="Times New Roman"/>
                <w:sz w:val="24"/>
                <w:lang w:val="ru-RU" w:eastAsia="ru-RU"/>
              </w:rPr>
              <w:t>Kiekvie</w:t>
            </w:r>
            <w:r>
              <w:rPr>
                <w:rFonts w:ascii="Times New Roman" w:hAnsi="Times New Roman"/>
                <w:sz w:val="24"/>
                <w:lang w:val="lt-LT" w:eastAsia="ru-RU"/>
              </w:rPr>
              <w:t>nais</w:t>
            </w:r>
            <w:r>
              <w:rPr>
                <w:rFonts w:ascii="Times New Roman" w:hAnsi="Times New Roman"/>
                <w:sz w:val="24"/>
                <w:lang w:val="ru-RU" w:eastAsia="ru-RU"/>
              </w:rPr>
              <w:t xml:space="preserve"> mokslo met</w:t>
            </w:r>
            <w:r>
              <w:rPr>
                <w:rFonts w:ascii="Times New Roman" w:hAnsi="Times New Roman"/>
                <w:sz w:val="24"/>
                <w:lang w:val="lt-LT" w:eastAsia="ru-RU"/>
              </w:rPr>
              <w:t>ais</w:t>
            </w:r>
          </w:p>
        </w:tc>
        <w:tc>
          <w:tcPr>
            <w:tcW w:w="1560" w:type="dxa"/>
          </w:tcPr>
          <w:p w:rsidR="007A05FD" w:rsidRDefault="007A05FD" w:rsidP="00151001">
            <w:pPr>
              <w:autoSpaceDE/>
              <w:autoSpaceDN/>
              <w:adjustRightInd/>
              <w:jc w:val="center"/>
              <w:rPr>
                <w:rFonts w:ascii="Times New Roman" w:hAnsi="Times New Roman"/>
                <w:sz w:val="24"/>
                <w:lang w:eastAsia="ru-RU"/>
              </w:rPr>
            </w:pPr>
            <w:r>
              <w:rPr>
                <w:rFonts w:ascii="Times New Roman" w:hAnsi="Times New Roman"/>
                <w:sz w:val="24"/>
                <w:lang w:eastAsia="ru-RU"/>
              </w:rPr>
              <w:t>MK, specialiosios lėšos</w:t>
            </w:r>
          </w:p>
        </w:tc>
        <w:tc>
          <w:tcPr>
            <w:tcW w:w="2693" w:type="dxa"/>
          </w:tcPr>
          <w:p w:rsidR="007A05FD" w:rsidRDefault="007A05FD" w:rsidP="00151001">
            <w:pPr>
              <w:autoSpaceDE/>
              <w:autoSpaceDN/>
              <w:adjustRightInd/>
              <w:jc w:val="center"/>
              <w:rPr>
                <w:rFonts w:ascii="Times New Roman" w:hAnsi="Times New Roman"/>
                <w:sz w:val="24"/>
                <w:lang w:eastAsia="ru-RU"/>
              </w:rPr>
            </w:pPr>
            <w:r>
              <w:rPr>
                <w:rFonts w:ascii="Times New Roman" w:hAnsi="Times New Roman"/>
                <w:sz w:val="24"/>
                <w:lang w:eastAsia="ru-RU"/>
              </w:rPr>
              <w:t>Pavaduotoja ugdymui, metodinė grupė, bibliotekos vedėjas</w:t>
            </w:r>
          </w:p>
        </w:tc>
        <w:tc>
          <w:tcPr>
            <w:tcW w:w="2410" w:type="dxa"/>
          </w:tcPr>
          <w:p w:rsidR="007A05FD" w:rsidRDefault="007A05FD" w:rsidP="00151001">
            <w:pPr>
              <w:autoSpaceDE/>
              <w:autoSpaceDN/>
              <w:adjustRightInd/>
              <w:jc w:val="center"/>
              <w:rPr>
                <w:rFonts w:ascii="Times New Roman" w:hAnsi="Times New Roman"/>
                <w:sz w:val="24"/>
                <w:lang w:eastAsia="ru-RU"/>
              </w:rPr>
            </w:pPr>
            <w:r>
              <w:rPr>
                <w:rFonts w:ascii="Times New Roman" w:hAnsi="Times New Roman"/>
                <w:sz w:val="24"/>
                <w:lang w:eastAsia="ru-RU"/>
              </w:rPr>
              <w:t>Pageidaujantys gabūs mokiniai taps virtualios ,,Mažųjų išminčių mokyklėlės” nariais</w:t>
            </w:r>
          </w:p>
        </w:tc>
      </w:tr>
      <w:tr w:rsidR="007A05FD" w:rsidRPr="00024860" w:rsidTr="00CC0EF5">
        <w:trPr>
          <w:trHeight w:val="1647"/>
        </w:trPr>
        <w:tc>
          <w:tcPr>
            <w:tcW w:w="2093" w:type="dxa"/>
          </w:tcPr>
          <w:p w:rsidR="007A05FD" w:rsidRPr="00024860" w:rsidRDefault="007A05FD" w:rsidP="008441EE">
            <w:pPr>
              <w:autoSpaceDE/>
              <w:autoSpaceDN/>
              <w:adjustRightInd/>
              <w:jc w:val="left"/>
              <w:rPr>
                <w:rFonts w:ascii="Times New Roman" w:hAnsi="Times New Roman"/>
                <w:sz w:val="24"/>
                <w:lang w:eastAsia="ru-RU"/>
              </w:rPr>
            </w:pPr>
          </w:p>
        </w:tc>
        <w:tc>
          <w:tcPr>
            <w:tcW w:w="2131" w:type="dxa"/>
          </w:tcPr>
          <w:p w:rsidR="007A05FD" w:rsidRDefault="007A05FD" w:rsidP="007A05FD">
            <w:pPr>
              <w:autoSpaceDE/>
              <w:autoSpaceDN/>
              <w:adjustRightInd/>
              <w:jc w:val="left"/>
              <w:rPr>
                <w:rFonts w:ascii="Times New Roman" w:hAnsi="Times New Roman"/>
                <w:sz w:val="24"/>
                <w:lang w:eastAsia="ru-RU"/>
              </w:rPr>
            </w:pPr>
          </w:p>
        </w:tc>
        <w:tc>
          <w:tcPr>
            <w:tcW w:w="2112" w:type="dxa"/>
          </w:tcPr>
          <w:p w:rsidR="007A05FD" w:rsidRDefault="007A05FD" w:rsidP="00151001">
            <w:pPr>
              <w:autoSpaceDE/>
              <w:autoSpaceDN/>
              <w:adjustRightInd/>
              <w:jc w:val="center"/>
              <w:rPr>
                <w:rFonts w:ascii="Times New Roman" w:hAnsi="Times New Roman"/>
                <w:sz w:val="24"/>
                <w:lang w:eastAsia="ru-RU"/>
              </w:rPr>
            </w:pPr>
            <w:r>
              <w:rPr>
                <w:rFonts w:ascii="Times New Roman" w:hAnsi="Times New Roman"/>
                <w:sz w:val="24"/>
                <w:lang w:eastAsia="ru-RU"/>
              </w:rPr>
              <w:t>Mokytojų bendradarbiavimas, sudarant sąlygas mokiniams pademonstruoti jų atskleistus talentus</w:t>
            </w:r>
          </w:p>
        </w:tc>
        <w:tc>
          <w:tcPr>
            <w:tcW w:w="1710" w:type="dxa"/>
          </w:tcPr>
          <w:p w:rsidR="007A05FD" w:rsidRDefault="007A05FD" w:rsidP="00151001">
            <w:pPr>
              <w:autoSpaceDE/>
              <w:autoSpaceDN/>
              <w:adjustRightInd/>
              <w:jc w:val="center"/>
              <w:rPr>
                <w:rFonts w:ascii="Times New Roman" w:hAnsi="Times New Roman"/>
                <w:sz w:val="24"/>
                <w:lang w:eastAsia="ru-RU"/>
              </w:rPr>
            </w:pPr>
            <w:r>
              <w:rPr>
                <w:rFonts w:ascii="Times New Roman" w:hAnsi="Times New Roman"/>
                <w:sz w:val="24"/>
                <w:lang w:val="ru-RU" w:eastAsia="ru-RU"/>
              </w:rPr>
              <w:t>Kiekvie</w:t>
            </w:r>
            <w:r>
              <w:rPr>
                <w:rFonts w:ascii="Times New Roman" w:hAnsi="Times New Roman"/>
                <w:sz w:val="24"/>
                <w:lang w:val="lt-LT" w:eastAsia="ru-RU"/>
              </w:rPr>
              <w:t>nais</w:t>
            </w:r>
            <w:r>
              <w:rPr>
                <w:rFonts w:ascii="Times New Roman" w:hAnsi="Times New Roman"/>
                <w:sz w:val="24"/>
                <w:lang w:val="ru-RU" w:eastAsia="ru-RU"/>
              </w:rPr>
              <w:t xml:space="preserve"> mokslo met</w:t>
            </w:r>
            <w:r>
              <w:rPr>
                <w:rFonts w:ascii="Times New Roman" w:hAnsi="Times New Roman"/>
                <w:sz w:val="24"/>
                <w:lang w:val="lt-LT" w:eastAsia="ru-RU"/>
              </w:rPr>
              <w:t>ais</w:t>
            </w:r>
          </w:p>
        </w:tc>
        <w:tc>
          <w:tcPr>
            <w:tcW w:w="1560" w:type="dxa"/>
          </w:tcPr>
          <w:p w:rsidR="007A05FD" w:rsidRDefault="007A05FD" w:rsidP="00151001">
            <w:pPr>
              <w:autoSpaceDE/>
              <w:autoSpaceDN/>
              <w:adjustRightInd/>
              <w:jc w:val="center"/>
              <w:rPr>
                <w:rFonts w:ascii="Times New Roman" w:hAnsi="Times New Roman"/>
                <w:sz w:val="24"/>
                <w:lang w:eastAsia="ru-RU"/>
              </w:rPr>
            </w:pPr>
          </w:p>
        </w:tc>
        <w:tc>
          <w:tcPr>
            <w:tcW w:w="2693" w:type="dxa"/>
          </w:tcPr>
          <w:p w:rsidR="007A05FD" w:rsidRDefault="007A05FD" w:rsidP="00151001">
            <w:pPr>
              <w:autoSpaceDE/>
              <w:autoSpaceDN/>
              <w:adjustRightInd/>
              <w:jc w:val="center"/>
              <w:rPr>
                <w:rFonts w:ascii="Times New Roman" w:hAnsi="Times New Roman"/>
                <w:sz w:val="24"/>
                <w:lang w:eastAsia="ru-RU"/>
              </w:rPr>
            </w:pPr>
            <w:r>
              <w:rPr>
                <w:rFonts w:ascii="Times New Roman" w:hAnsi="Times New Roman"/>
                <w:sz w:val="24"/>
                <w:lang w:eastAsia="ru-RU"/>
              </w:rPr>
              <w:t>Direktoriaus pavaduotoja ugdymui, direktoriaus pavaduotoja neformaliajam ugdymui, neformalaus ugdymo būrelių vadovai</w:t>
            </w:r>
          </w:p>
        </w:tc>
        <w:tc>
          <w:tcPr>
            <w:tcW w:w="2410" w:type="dxa"/>
          </w:tcPr>
          <w:p w:rsidR="007A05FD" w:rsidRDefault="00F8218F" w:rsidP="00151001">
            <w:pPr>
              <w:autoSpaceDE/>
              <w:autoSpaceDN/>
              <w:adjustRightInd/>
              <w:jc w:val="center"/>
              <w:rPr>
                <w:rFonts w:ascii="Times New Roman" w:hAnsi="Times New Roman"/>
                <w:sz w:val="24"/>
                <w:lang w:eastAsia="ru-RU"/>
              </w:rPr>
            </w:pPr>
            <w:r>
              <w:rPr>
                <w:rFonts w:ascii="Times New Roman" w:hAnsi="Times New Roman"/>
                <w:sz w:val="24"/>
                <w:lang w:eastAsia="ru-RU"/>
              </w:rPr>
              <w:t>Gabūs mokiniai bent 5</w:t>
            </w:r>
            <w:r w:rsidR="007A05FD">
              <w:rPr>
                <w:rFonts w:ascii="Times New Roman" w:hAnsi="Times New Roman"/>
                <w:sz w:val="24"/>
                <w:lang w:eastAsia="ru-RU"/>
              </w:rPr>
              <w:t xml:space="preserve"> rajono ir</w:t>
            </w:r>
          </w:p>
          <w:p w:rsidR="007A05FD" w:rsidRDefault="007A05FD" w:rsidP="00151001">
            <w:pPr>
              <w:autoSpaceDE/>
              <w:autoSpaceDN/>
              <w:adjustRightInd/>
              <w:jc w:val="center"/>
              <w:rPr>
                <w:rFonts w:ascii="Times New Roman" w:hAnsi="Times New Roman"/>
                <w:sz w:val="24"/>
                <w:lang w:eastAsia="ru-RU"/>
              </w:rPr>
            </w:pPr>
            <w:r>
              <w:rPr>
                <w:rFonts w:ascii="Times New Roman" w:hAnsi="Times New Roman"/>
                <w:sz w:val="24"/>
                <w:lang w:eastAsia="ru-RU"/>
              </w:rPr>
              <w:t>2 šalies konkurso ar olimpiados prizininkai</w:t>
            </w:r>
          </w:p>
        </w:tc>
      </w:tr>
      <w:tr w:rsidR="00FE71A9" w:rsidRPr="00024860" w:rsidTr="00CC0EF5">
        <w:trPr>
          <w:trHeight w:val="1647"/>
        </w:trPr>
        <w:tc>
          <w:tcPr>
            <w:tcW w:w="2093" w:type="dxa"/>
          </w:tcPr>
          <w:p w:rsidR="00FE71A9" w:rsidRPr="00024860" w:rsidRDefault="00F4282A" w:rsidP="008441EE">
            <w:pPr>
              <w:autoSpaceDE/>
              <w:autoSpaceDN/>
              <w:adjustRightInd/>
              <w:jc w:val="left"/>
              <w:rPr>
                <w:rFonts w:ascii="Times New Roman" w:hAnsi="Times New Roman"/>
                <w:sz w:val="24"/>
                <w:lang w:eastAsia="ru-RU"/>
              </w:rPr>
            </w:pPr>
            <w:r>
              <w:rPr>
                <w:rFonts w:ascii="Times New Roman" w:hAnsi="Times New Roman"/>
                <w:sz w:val="24"/>
                <w:lang w:eastAsia="ru-RU"/>
              </w:rPr>
              <w:t>3.</w:t>
            </w:r>
            <w:r w:rsidR="0090340F" w:rsidRPr="00BC3293">
              <w:rPr>
                <w:rFonts w:ascii="Times New Roman" w:hAnsi="Times New Roman"/>
                <w:sz w:val="24"/>
                <w:lang w:val="lt-LT" w:eastAsia="ru-RU"/>
              </w:rPr>
              <w:t xml:space="preserve"> Efektyvus išteklių valdymas</w:t>
            </w:r>
            <w:r w:rsidR="0090340F">
              <w:rPr>
                <w:rFonts w:ascii="Times New Roman" w:hAnsi="Times New Roman"/>
                <w:sz w:val="24"/>
                <w:lang w:val="lt-LT" w:eastAsia="ru-RU"/>
              </w:rPr>
              <w:t>, ugdymo bazės modernizavimas ir tobulinimas</w:t>
            </w:r>
            <w:r w:rsidR="0090340F" w:rsidRPr="00024860">
              <w:rPr>
                <w:rFonts w:ascii="Times New Roman" w:hAnsi="Times New Roman"/>
                <w:sz w:val="24"/>
                <w:lang w:eastAsia="ru-RU"/>
              </w:rPr>
              <w:t xml:space="preserve"> </w:t>
            </w:r>
          </w:p>
        </w:tc>
        <w:tc>
          <w:tcPr>
            <w:tcW w:w="2131" w:type="dxa"/>
          </w:tcPr>
          <w:p w:rsidR="00FE71A9" w:rsidRDefault="00FE71A9" w:rsidP="008441EE">
            <w:pPr>
              <w:autoSpaceDE/>
              <w:autoSpaceDN/>
              <w:adjustRightInd/>
              <w:jc w:val="left"/>
              <w:rPr>
                <w:rFonts w:ascii="Times New Roman" w:hAnsi="Times New Roman"/>
                <w:sz w:val="24"/>
                <w:lang w:eastAsia="ru-RU"/>
              </w:rPr>
            </w:pPr>
            <w:r>
              <w:rPr>
                <w:rFonts w:ascii="Times New Roman" w:hAnsi="Times New Roman"/>
                <w:sz w:val="24"/>
                <w:lang w:eastAsia="ru-RU"/>
              </w:rPr>
              <w:t>3.1.</w:t>
            </w:r>
            <w:r w:rsidR="00151001">
              <w:rPr>
                <w:rFonts w:ascii="Times New Roman" w:hAnsi="Times New Roman"/>
                <w:sz w:val="24"/>
                <w:lang w:eastAsia="ru-RU"/>
              </w:rPr>
              <w:t xml:space="preserve"> </w:t>
            </w:r>
            <w:r>
              <w:rPr>
                <w:rFonts w:ascii="Times New Roman" w:hAnsi="Times New Roman"/>
                <w:sz w:val="24"/>
                <w:lang w:eastAsia="ru-RU"/>
              </w:rPr>
              <w:t>Kurti mokymosi aplinką, padedančią užtikrinti mokinių saugumą, tenkinančią ugdytinių formalaus ir neformalaus švietimo poreikius</w:t>
            </w:r>
          </w:p>
        </w:tc>
        <w:tc>
          <w:tcPr>
            <w:tcW w:w="2112"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El. dienyno pilnas įdiegimas</w:t>
            </w:r>
          </w:p>
        </w:tc>
        <w:tc>
          <w:tcPr>
            <w:tcW w:w="1710" w:type="dxa"/>
          </w:tcPr>
          <w:p w:rsidR="00FE71A9" w:rsidRP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2015 – 2016</w:t>
            </w:r>
          </w:p>
        </w:tc>
        <w:tc>
          <w:tcPr>
            <w:tcW w:w="1560" w:type="dxa"/>
          </w:tcPr>
          <w:p w:rsidR="007E354F" w:rsidRDefault="00FE71A9" w:rsidP="007E354F">
            <w:pPr>
              <w:autoSpaceDE/>
              <w:autoSpaceDN/>
              <w:adjustRightInd/>
              <w:jc w:val="center"/>
              <w:rPr>
                <w:rFonts w:ascii="Times New Roman" w:hAnsi="Times New Roman"/>
                <w:sz w:val="24"/>
                <w:lang w:eastAsia="ru-RU"/>
              </w:rPr>
            </w:pPr>
            <w:r w:rsidRPr="00FE71A9">
              <w:rPr>
                <w:rFonts w:ascii="Times New Roman" w:hAnsi="Times New Roman"/>
                <w:sz w:val="24"/>
                <w:lang w:eastAsia="ru-RU"/>
              </w:rPr>
              <w:t>Žmogiškieji ištekliai</w:t>
            </w:r>
            <w:r w:rsidR="007E354F">
              <w:rPr>
                <w:rFonts w:ascii="Times New Roman" w:hAnsi="Times New Roman"/>
                <w:sz w:val="24"/>
                <w:lang w:eastAsia="ru-RU"/>
              </w:rPr>
              <w:t>,</w:t>
            </w:r>
          </w:p>
          <w:p w:rsidR="007E354F" w:rsidRDefault="007E354F" w:rsidP="007E354F">
            <w:pPr>
              <w:autoSpaceDE/>
              <w:autoSpaceDN/>
              <w:adjustRightInd/>
              <w:jc w:val="center"/>
              <w:rPr>
                <w:rFonts w:ascii="Times New Roman" w:hAnsi="Times New Roman"/>
                <w:sz w:val="24"/>
                <w:lang w:eastAsia="ru-RU"/>
              </w:rPr>
            </w:pPr>
            <w:r>
              <w:rPr>
                <w:rFonts w:ascii="Times New Roman" w:hAnsi="Times New Roman"/>
                <w:sz w:val="24"/>
                <w:lang w:eastAsia="ru-RU"/>
              </w:rPr>
              <w:t xml:space="preserve">MK </w:t>
            </w:r>
          </w:p>
        </w:tc>
        <w:tc>
          <w:tcPr>
            <w:tcW w:w="2693"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Mokyklos bendruomenė</w:t>
            </w:r>
          </w:p>
        </w:tc>
        <w:tc>
          <w:tcPr>
            <w:tcW w:w="2410" w:type="dxa"/>
          </w:tcPr>
          <w:p w:rsidR="00FE71A9" w:rsidRDefault="00FE71A9" w:rsidP="00151001">
            <w:pPr>
              <w:autoSpaceDE/>
              <w:autoSpaceDN/>
              <w:adjustRightInd/>
              <w:jc w:val="center"/>
              <w:rPr>
                <w:rFonts w:ascii="Times New Roman" w:hAnsi="Times New Roman"/>
                <w:sz w:val="24"/>
                <w:lang w:eastAsia="ru-RU"/>
              </w:rPr>
            </w:pPr>
            <w:r>
              <w:rPr>
                <w:rFonts w:ascii="Times New Roman" w:hAnsi="Times New Roman"/>
                <w:sz w:val="24"/>
                <w:lang w:eastAsia="ru-RU"/>
              </w:rPr>
              <w:t>Bus sukurta patogi, lanksti informavimo sistema</w:t>
            </w:r>
          </w:p>
        </w:tc>
      </w:tr>
      <w:tr w:rsidR="00FE71A9" w:rsidRPr="00024860" w:rsidTr="00CC0EF5">
        <w:trPr>
          <w:trHeight w:val="1222"/>
        </w:trPr>
        <w:tc>
          <w:tcPr>
            <w:tcW w:w="2093" w:type="dxa"/>
          </w:tcPr>
          <w:p w:rsidR="00FE71A9" w:rsidRPr="00024860" w:rsidRDefault="00FE71A9" w:rsidP="008441EE">
            <w:pPr>
              <w:autoSpaceDE/>
              <w:autoSpaceDN/>
              <w:adjustRightInd/>
              <w:jc w:val="left"/>
              <w:rPr>
                <w:rFonts w:ascii="Times New Roman" w:hAnsi="Times New Roman"/>
                <w:sz w:val="24"/>
                <w:lang w:eastAsia="ru-RU"/>
              </w:rPr>
            </w:pPr>
          </w:p>
        </w:tc>
        <w:tc>
          <w:tcPr>
            <w:tcW w:w="2131" w:type="dxa"/>
          </w:tcPr>
          <w:p w:rsidR="00FE71A9" w:rsidRDefault="00FE71A9" w:rsidP="008441EE">
            <w:pPr>
              <w:autoSpaceDE/>
              <w:autoSpaceDN/>
              <w:adjustRightInd/>
              <w:jc w:val="left"/>
              <w:rPr>
                <w:rFonts w:ascii="Times New Roman" w:hAnsi="Times New Roman"/>
                <w:sz w:val="24"/>
                <w:lang w:eastAsia="ru-RU"/>
              </w:rPr>
            </w:pPr>
          </w:p>
        </w:tc>
        <w:tc>
          <w:tcPr>
            <w:tcW w:w="2112" w:type="dxa"/>
          </w:tcPr>
          <w:p w:rsidR="00FE71A9" w:rsidRDefault="00FE71A9" w:rsidP="00FE71A9">
            <w:pPr>
              <w:autoSpaceDE/>
              <w:autoSpaceDN/>
              <w:adjustRightInd/>
              <w:jc w:val="left"/>
              <w:rPr>
                <w:rFonts w:ascii="Times New Roman" w:hAnsi="Times New Roman"/>
                <w:sz w:val="24"/>
                <w:lang w:eastAsia="ru-RU"/>
              </w:rPr>
            </w:pPr>
            <w:r>
              <w:rPr>
                <w:rFonts w:ascii="Times New Roman" w:hAnsi="Times New Roman"/>
                <w:sz w:val="24"/>
                <w:lang w:eastAsia="ru-RU"/>
              </w:rPr>
              <w:t xml:space="preserve">Mokyklos IKT bazės </w:t>
            </w:r>
            <w:r w:rsidR="003474B0">
              <w:rPr>
                <w:rFonts w:ascii="Times New Roman" w:hAnsi="Times New Roman"/>
                <w:sz w:val="24"/>
                <w:lang w:eastAsia="ru-RU"/>
              </w:rPr>
              <w:t>moderni</w:t>
            </w:r>
            <w:r w:rsidR="007E354F">
              <w:rPr>
                <w:rFonts w:ascii="Times New Roman" w:hAnsi="Times New Roman"/>
                <w:sz w:val="24"/>
                <w:lang w:eastAsia="ru-RU"/>
              </w:rPr>
              <w:t>z</w:t>
            </w:r>
            <w:r w:rsidR="003474B0">
              <w:rPr>
                <w:rFonts w:ascii="Times New Roman" w:hAnsi="Times New Roman"/>
                <w:sz w:val="24"/>
                <w:lang w:eastAsia="ru-RU"/>
              </w:rPr>
              <w:t>avimas</w:t>
            </w:r>
          </w:p>
        </w:tc>
        <w:tc>
          <w:tcPr>
            <w:tcW w:w="1710" w:type="dxa"/>
          </w:tcPr>
          <w:p w:rsidR="00FE71A9" w:rsidRPr="00FE71A9" w:rsidRDefault="003474B0" w:rsidP="008441EE">
            <w:pPr>
              <w:autoSpaceDE/>
              <w:autoSpaceDN/>
              <w:adjustRightInd/>
              <w:jc w:val="center"/>
              <w:rPr>
                <w:rFonts w:ascii="Times New Roman" w:hAnsi="Times New Roman"/>
                <w:sz w:val="24"/>
                <w:lang w:eastAsia="ru-RU"/>
              </w:rPr>
            </w:pPr>
            <w:r>
              <w:rPr>
                <w:rFonts w:ascii="Times New Roman" w:hAnsi="Times New Roman"/>
                <w:sz w:val="24"/>
                <w:lang w:eastAsia="ru-RU"/>
              </w:rPr>
              <w:t>2015 - 2017</w:t>
            </w:r>
          </w:p>
        </w:tc>
        <w:tc>
          <w:tcPr>
            <w:tcW w:w="1560" w:type="dxa"/>
          </w:tcPr>
          <w:p w:rsidR="003474B0" w:rsidRDefault="003474B0" w:rsidP="007E354F">
            <w:pPr>
              <w:autoSpaceDE/>
              <w:autoSpaceDN/>
              <w:adjustRightInd/>
              <w:jc w:val="center"/>
              <w:rPr>
                <w:rFonts w:ascii="Times New Roman" w:hAnsi="Times New Roman"/>
                <w:sz w:val="24"/>
                <w:lang w:eastAsia="ru-RU"/>
              </w:rPr>
            </w:pPr>
            <w:r>
              <w:rPr>
                <w:rFonts w:ascii="Times New Roman" w:hAnsi="Times New Roman"/>
                <w:sz w:val="24"/>
                <w:lang w:eastAsia="ru-RU"/>
              </w:rPr>
              <w:t>MK</w:t>
            </w:r>
            <w:r w:rsidR="007E354F">
              <w:rPr>
                <w:rFonts w:ascii="Times New Roman" w:hAnsi="Times New Roman"/>
                <w:sz w:val="24"/>
                <w:lang w:eastAsia="ru-RU"/>
              </w:rPr>
              <w:t>,</w:t>
            </w:r>
          </w:p>
          <w:p w:rsidR="007E354F" w:rsidRDefault="007E354F" w:rsidP="007E354F">
            <w:pPr>
              <w:autoSpaceDE/>
              <w:autoSpaceDN/>
              <w:adjustRightInd/>
              <w:jc w:val="center"/>
              <w:rPr>
                <w:rFonts w:ascii="Times New Roman" w:hAnsi="Times New Roman"/>
                <w:sz w:val="24"/>
                <w:lang w:eastAsia="ru-RU"/>
              </w:rPr>
            </w:pPr>
            <w:r>
              <w:rPr>
                <w:rFonts w:ascii="Times New Roman" w:hAnsi="Times New Roman"/>
                <w:sz w:val="24"/>
                <w:lang w:eastAsia="ru-RU"/>
              </w:rPr>
              <w:t>rėmėjų lėšų</w:t>
            </w:r>
          </w:p>
        </w:tc>
        <w:tc>
          <w:tcPr>
            <w:tcW w:w="2693" w:type="dxa"/>
          </w:tcPr>
          <w:p w:rsidR="00FE71A9" w:rsidRDefault="003474B0" w:rsidP="00FE71A9">
            <w:pPr>
              <w:autoSpaceDE/>
              <w:autoSpaceDN/>
              <w:adjustRightInd/>
              <w:jc w:val="center"/>
              <w:rPr>
                <w:rFonts w:ascii="Times New Roman" w:hAnsi="Times New Roman"/>
                <w:sz w:val="24"/>
                <w:lang w:eastAsia="ru-RU"/>
              </w:rPr>
            </w:pPr>
            <w:r>
              <w:rPr>
                <w:rFonts w:ascii="Times New Roman" w:hAnsi="Times New Roman"/>
                <w:sz w:val="24"/>
                <w:lang w:eastAsia="ru-RU"/>
              </w:rPr>
              <w:t>Direktoriaus pavaduotojas ūkio reikalams, inžinierius kompiuterių priežiūrai</w:t>
            </w:r>
          </w:p>
        </w:tc>
        <w:tc>
          <w:tcPr>
            <w:tcW w:w="2410" w:type="dxa"/>
          </w:tcPr>
          <w:p w:rsidR="00FE71A9" w:rsidRDefault="003474B0" w:rsidP="008441EE">
            <w:pPr>
              <w:autoSpaceDE/>
              <w:autoSpaceDN/>
              <w:adjustRightInd/>
              <w:jc w:val="center"/>
              <w:rPr>
                <w:rFonts w:ascii="Times New Roman" w:hAnsi="Times New Roman"/>
                <w:sz w:val="24"/>
                <w:lang w:eastAsia="ru-RU"/>
              </w:rPr>
            </w:pPr>
            <w:r>
              <w:rPr>
                <w:rFonts w:ascii="Times New Roman" w:hAnsi="Times New Roman"/>
                <w:sz w:val="24"/>
                <w:lang w:eastAsia="ru-RU"/>
              </w:rPr>
              <w:t>Prie stacionarių kompiuterių 14 klasių įsigijami spausdintuvai</w:t>
            </w:r>
            <w:r w:rsidR="007E354F">
              <w:rPr>
                <w:rFonts w:ascii="Times New Roman" w:hAnsi="Times New Roman"/>
                <w:sz w:val="24"/>
                <w:lang w:eastAsia="ru-RU"/>
              </w:rPr>
              <w:t>, kopijavimo aparatas</w:t>
            </w:r>
          </w:p>
        </w:tc>
      </w:tr>
      <w:tr w:rsidR="00FE71A9" w:rsidRPr="00024860" w:rsidTr="00CC0EF5">
        <w:trPr>
          <w:trHeight w:val="1409"/>
        </w:trPr>
        <w:tc>
          <w:tcPr>
            <w:tcW w:w="2093" w:type="dxa"/>
          </w:tcPr>
          <w:p w:rsidR="00FE71A9" w:rsidRPr="00024860" w:rsidRDefault="00FE71A9" w:rsidP="008441EE">
            <w:pPr>
              <w:autoSpaceDE/>
              <w:autoSpaceDN/>
              <w:adjustRightInd/>
              <w:jc w:val="left"/>
              <w:rPr>
                <w:rFonts w:ascii="Times New Roman" w:hAnsi="Times New Roman"/>
                <w:sz w:val="24"/>
                <w:lang w:eastAsia="ru-RU"/>
              </w:rPr>
            </w:pPr>
          </w:p>
        </w:tc>
        <w:tc>
          <w:tcPr>
            <w:tcW w:w="2131" w:type="dxa"/>
          </w:tcPr>
          <w:p w:rsidR="00FE71A9" w:rsidRDefault="00FE71A9" w:rsidP="008441EE">
            <w:pPr>
              <w:autoSpaceDE/>
              <w:autoSpaceDN/>
              <w:adjustRightInd/>
              <w:jc w:val="left"/>
              <w:rPr>
                <w:rFonts w:ascii="Times New Roman" w:hAnsi="Times New Roman"/>
                <w:sz w:val="24"/>
                <w:lang w:eastAsia="ru-RU"/>
              </w:rPr>
            </w:pPr>
          </w:p>
        </w:tc>
        <w:tc>
          <w:tcPr>
            <w:tcW w:w="2112" w:type="dxa"/>
          </w:tcPr>
          <w:p w:rsidR="00FE71A9" w:rsidRDefault="003474B0" w:rsidP="00FE71A9">
            <w:pPr>
              <w:autoSpaceDE/>
              <w:autoSpaceDN/>
              <w:adjustRightInd/>
              <w:jc w:val="left"/>
              <w:rPr>
                <w:rFonts w:ascii="Times New Roman" w:hAnsi="Times New Roman"/>
                <w:sz w:val="24"/>
                <w:lang w:eastAsia="ru-RU"/>
              </w:rPr>
            </w:pPr>
            <w:r>
              <w:rPr>
                <w:rFonts w:ascii="Times New Roman" w:hAnsi="Times New Roman"/>
                <w:sz w:val="24"/>
                <w:lang w:eastAsia="ru-RU"/>
              </w:rPr>
              <w:t>Multimedijų aktų salėje  ir skaitykloje įrengimas</w:t>
            </w:r>
          </w:p>
        </w:tc>
        <w:tc>
          <w:tcPr>
            <w:tcW w:w="1710" w:type="dxa"/>
          </w:tcPr>
          <w:p w:rsidR="00FE71A9" w:rsidRPr="00FE71A9" w:rsidRDefault="003474B0" w:rsidP="008441EE">
            <w:pPr>
              <w:autoSpaceDE/>
              <w:autoSpaceDN/>
              <w:adjustRightInd/>
              <w:jc w:val="center"/>
              <w:rPr>
                <w:rFonts w:ascii="Times New Roman" w:hAnsi="Times New Roman"/>
                <w:sz w:val="24"/>
                <w:lang w:eastAsia="ru-RU"/>
              </w:rPr>
            </w:pPr>
            <w:r>
              <w:rPr>
                <w:rFonts w:ascii="Times New Roman" w:hAnsi="Times New Roman"/>
                <w:sz w:val="24"/>
                <w:lang w:eastAsia="ru-RU"/>
              </w:rPr>
              <w:t>2015 -2017</w:t>
            </w:r>
          </w:p>
        </w:tc>
        <w:tc>
          <w:tcPr>
            <w:tcW w:w="1560" w:type="dxa"/>
          </w:tcPr>
          <w:p w:rsidR="003474B0" w:rsidRDefault="007E354F" w:rsidP="008441EE">
            <w:pPr>
              <w:autoSpaceDE/>
              <w:autoSpaceDN/>
              <w:adjustRightInd/>
              <w:jc w:val="center"/>
              <w:rPr>
                <w:rFonts w:ascii="Times New Roman" w:hAnsi="Times New Roman"/>
                <w:sz w:val="24"/>
                <w:lang w:eastAsia="ru-RU"/>
              </w:rPr>
            </w:pPr>
            <w:r>
              <w:rPr>
                <w:rFonts w:ascii="Times New Roman" w:hAnsi="Times New Roman"/>
                <w:sz w:val="24"/>
                <w:lang w:eastAsia="ru-RU"/>
              </w:rPr>
              <w:t>Rėmėjų lėšos</w:t>
            </w:r>
          </w:p>
        </w:tc>
        <w:tc>
          <w:tcPr>
            <w:tcW w:w="2693" w:type="dxa"/>
          </w:tcPr>
          <w:p w:rsidR="00FE71A9" w:rsidRDefault="003474B0" w:rsidP="00FE71A9">
            <w:pPr>
              <w:autoSpaceDE/>
              <w:autoSpaceDN/>
              <w:adjustRightInd/>
              <w:jc w:val="center"/>
              <w:rPr>
                <w:rFonts w:ascii="Times New Roman" w:hAnsi="Times New Roman"/>
                <w:sz w:val="24"/>
                <w:lang w:eastAsia="ru-RU"/>
              </w:rPr>
            </w:pPr>
            <w:r>
              <w:rPr>
                <w:rFonts w:ascii="Times New Roman" w:hAnsi="Times New Roman"/>
                <w:sz w:val="24"/>
                <w:lang w:eastAsia="ru-RU"/>
              </w:rPr>
              <w:t>Mokykos administracija</w:t>
            </w:r>
          </w:p>
        </w:tc>
        <w:tc>
          <w:tcPr>
            <w:tcW w:w="2410" w:type="dxa"/>
          </w:tcPr>
          <w:p w:rsidR="00FE71A9" w:rsidRDefault="003474B0" w:rsidP="008441EE">
            <w:pPr>
              <w:autoSpaceDE/>
              <w:autoSpaceDN/>
              <w:adjustRightInd/>
              <w:jc w:val="center"/>
              <w:rPr>
                <w:rFonts w:ascii="Times New Roman" w:hAnsi="Times New Roman"/>
                <w:sz w:val="24"/>
                <w:lang w:eastAsia="ru-RU"/>
              </w:rPr>
            </w:pPr>
            <w:r>
              <w:rPr>
                <w:rFonts w:ascii="Times New Roman" w:hAnsi="Times New Roman"/>
                <w:sz w:val="24"/>
                <w:lang w:eastAsia="ru-RU"/>
              </w:rPr>
              <w:t xml:space="preserve">Padidės </w:t>
            </w:r>
            <w:r w:rsidR="004218FE">
              <w:rPr>
                <w:rFonts w:ascii="Times New Roman" w:hAnsi="Times New Roman"/>
                <w:sz w:val="24"/>
                <w:lang w:eastAsia="ru-RU"/>
              </w:rPr>
              <w:t xml:space="preserve">formalaus ir neformalaus </w:t>
            </w:r>
            <w:r>
              <w:rPr>
                <w:rFonts w:ascii="Times New Roman" w:hAnsi="Times New Roman"/>
                <w:sz w:val="24"/>
                <w:lang w:eastAsia="ru-RU"/>
              </w:rPr>
              <w:t>ugdymo proceso patrauklumas, pagerės mokymosi motyvacija</w:t>
            </w:r>
          </w:p>
        </w:tc>
      </w:tr>
      <w:tr w:rsidR="003474B0" w:rsidRPr="00024860" w:rsidTr="00CC0EF5">
        <w:trPr>
          <w:trHeight w:val="1647"/>
        </w:trPr>
        <w:tc>
          <w:tcPr>
            <w:tcW w:w="2093" w:type="dxa"/>
          </w:tcPr>
          <w:p w:rsidR="003474B0" w:rsidRPr="00024860" w:rsidRDefault="003474B0" w:rsidP="008441EE">
            <w:pPr>
              <w:autoSpaceDE/>
              <w:autoSpaceDN/>
              <w:adjustRightInd/>
              <w:jc w:val="left"/>
              <w:rPr>
                <w:rFonts w:ascii="Times New Roman" w:hAnsi="Times New Roman"/>
                <w:sz w:val="24"/>
                <w:lang w:eastAsia="ru-RU"/>
              </w:rPr>
            </w:pPr>
          </w:p>
        </w:tc>
        <w:tc>
          <w:tcPr>
            <w:tcW w:w="2131" w:type="dxa"/>
          </w:tcPr>
          <w:p w:rsidR="003474B0" w:rsidRDefault="003474B0" w:rsidP="008441EE">
            <w:pPr>
              <w:autoSpaceDE/>
              <w:autoSpaceDN/>
              <w:adjustRightInd/>
              <w:jc w:val="left"/>
              <w:rPr>
                <w:rFonts w:ascii="Times New Roman" w:hAnsi="Times New Roman"/>
                <w:sz w:val="24"/>
                <w:lang w:eastAsia="ru-RU"/>
              </w:rPr>
            </w:pPr>
            <w:r>
              <w:rPr>
                <w:rFonts w:ascii="Times New Roman" w:hAnsi="Times New Roman"/>
                <w:sz w:val="24"/>
                <w:lang w:eastAsia="ru-RU"/>
              </w:rPr>
              <w:t>3.2.</w:t>
            </w:r>
            <w:r w:rsidR="00151001">
              <w:rPr>
                <w:rFonts w:ascii="Times New Roman" w:hAnsi="Times New Roman"/>
                <w:sz w:val="24"/>
                <w:lang w:eastAsia="ru-RU"/>
              </w:rPr>
              <w:t xml:space="preserve"> </w:t>
            </w:r>
            <w:r>
              <w:rPr>
                <w:rFonts w:ascii="Times New Roman" w:hAnsi="Times New Roman"/>
                <w:sz w:val="24"/>
                <w:lang w:eastAsia="ru-RU"/>
              </w:rPr>
              <w:t>Pritraukti papildomų išteklių edukacinei aplinkai gerinti</w:t>
            </w:r>
          </w:p>
        </w:tc>
        <w:tc>
          <w:tcPr>
            <w:tcW w:w="2112" w:type="dxa"/>
          </w:tcPr>
          <w:p w:rsidR="003474B0" w:rsidRDefault="003474B0" w:rsidP="00FE71A9">
            <w:pPr>
              <w:autoSpaceDE/>
              <w:autoSpaceDN/>
              <w:adjustRightInd/>
              <w:jc w:val="left"/>
              <w:rPr>
                <w:rFonts w:ascii="Times New Roman" w:hAnsi="Times New Roman"/>
                <w:sz w:val="24"/>
                <w:lang w:eastAsia="ru-RU"/>
              </w:rPr>
            </w:pPr>
            <w:r>
              <w:rPr>
                <w:rFonts w:ascii="Times New Roman" w:hAnsi="Times New Roman"/>
                <w:sz w:val="24"/>
                <w:lang w:eastAsia="ru-RU"/>
              </w:rPr>
              <w:t>Paramos lėšų pritraukimas</w:t>
            </w:r>
          </w:p>
        </w:tc>
        <w:tc>
          <w:tcPr>
            <w:tcW w:w="1710" w:type="dxa"/>
          </w:tcPr>
          <w:p w:rsidR="003474B0" w:rsidRPr="00FE71A9" w:rsidRDefault="003474B0" w:rsidP="008441EE">
            <w:pPr>
              <w:autoSpaceDE/>
              <w:autoSpaceDN/>
              <w:adjustRightInd/>
              <w:jc w:val="center"/>
              <w:rPr>
                <w:rFonts w:ascii="Times New Roman" w:hAnsi="Times New Roman"/>
                <w:sz w:val="24"/>
                <w:lang w:eastAsia="ru-RU"/>
              </w:rPr>
            </w:pPr>
            <w:r>
              <w:rPr>
                <w:rFonts w:ascii="Times New Roman" w:hAnsi="Times New Roman"/>
                <w:sz w:val="24"/>
                <w:lang w:val="ru-RU" w:eastAsia="ru-RU"/>
              </w:rPr>
              <w:t>Kiekvie</w:t>
            </w:r>
            <w:r>
              <w:rPr>
                <w:rFonts w:ascii="Times New Roman" w:hAnsi="Times New Roman"/>
                <w:sz w:val="24"/>
                <w:lang w:val="lt-LT" w:eastAsia="ru-RU"/>
              </w:rPr>
              <w:t>nais</w:t>
            </w:r>
            <w:r>
              <w:rPr>
                <w:rFonts w:ascii="Times New Roman" w:hAnsi="Times New Roman"/>
                <w:sz w:val="24"/>
                <w:lang w:val="ru-RU" w:eastAsia="ru-RU"/>
              </w:rPr>
              <w:t xml:space="preserve"> mokslo met</w:t>
            </w:r>
            <w:r>
              <w:rPr>
                <w:rFonts w:ascii="Times New Roman" w:hAnsi="Times New Roman"/>
                <w:sz w:val="24"/>
                <w:lang w:val="lt-LT" w:eastAsia="ru-RU"/>
              </w:rPr>
              <w:t>ais</w:t>
            </w:r>
          </w:p>
        </w:tc>
        <w:tc>
          <w:tcPr>
            <w:tcW w:w="1560" w:type="dxa"/>
          </w:tcPr>
          <w:p w:rsidR="003474B0" w:rsidRDefault="003474B0" w:rsidP="008441EE">
            <w:pPr>
              <w:autoSpaceDE/>
              <w:autoSpaceDN/>
              <w:adjustRightInd/>
              <w:jc w:val="center"/>
              <w:rPr>
                <w:rFonts w:ascii="Times New Roman" w:hAnsi="Times New Roman"/>
                <w:sz w:val="24"/>
                <w:lang w:eastAsia="ru-RU"/>
              </w:rPr>
            </w:pPr>
            <w:r>
              <w:rPr>
                <w:rFonts w:ascii="Times New Roman" w:hAnsi="Times New Roman"/>
                <w:sz w:val="24"/>
                <w:lang w:eastAsia="ru-RU"/>
              </w:rPr>
              <w:t>Paramos teikėjų lėšos</w:t>
            </w:r>
          </w:p>
        </w:tc>
        <w:tc>
          <w:tcPr>
            <w:tcW w:w="2693" w:type="dxa"/>
          </w:tcPr>
          <w:p w:rsidR="003474B0" w:rsidRDefault="003474B0" w:rsidP="00FE71A9">
            <w:pPr>
              <w:autoSpaceDE/>
              <w:autoSpaceDN/>
              <w:adjustRightInd/>
              <w:jc w:val="center"/>
              <w:rPr>
                <w:rFonts w:ascii="Times New Roman" w:hAnsi="Times New Roman"/>
                <w:sz w:val="24"/>
                <w:lang w:eastAsia="ru-RU"/>
              </w:rPr>
            </w:pPr>
            <w:r>
              <w:rPr>
                <w:rFonts w:ascii="Times New Roman" w:hAnsi="Times New Roman"/>
                <w:sz w:val="24"/>
                <w:lang w:eastAsia="ru-RU"/>
              </w:rPr>
              <w:t>Mokykos administracija, klasių auklėtojai</w:t>
            </w:r>
          </w:p>
        </w:tc>
        <w:tc>
          <w:tcPr>
            <w:tcW w:w="2410" w:type="dxa"/>
          </w:tcPr>
          <w:p w:rsidR="003474B0" w:rsidRDefault="003474B0" w:rsidP="008441EE">
            <w:pPr>
              <w:autoSpaceDE/>
              <w:autoSpaceDN/>
              <w:adjustRightInd/>
              <w:jc w:val="center"/>
              <w:rPr>
                <w:rFonts w:ascii="Times New Roman" w:hAnsi="Times New Roman"/>
                <w:sz w:val="24"/>
                <w:lang w:eastAsia="ru-RU"/>
              </w:rPr>
            </w:pPr>
            <w:r>
              <w:rPr>
                <w:rFonts w:ascii="Times New Roman" w:hAnsi="Times New Roman"/>
                <w:sz w:val="24"/>
                <w:lang w:eastAsia="ru-RU"/>
              </w:rPr>
              <w:t>Stiprės mokyklos materialinė bazė. Bus puoselėjama mokyklos aplinka: tvarkingi ir estetiški kabinetai bei kitos mokyklos patalpos; įsigytos ugdymosi priemonės, atnaujintos išorės erdvės</w:t>
            </w:r>
          </w:p>
        </w:tc>
      </w:tr>
      <w:tr w:rsidR="003474B0" w:rsidRPr="00024860" w:rsidTr="00CC0EF5">
        <w:trPr>
          <w:trHeight w:val="1647"/>
        </w:trPr>
        <w:tc>
          <w:tcPr>
            <w:tcW w:w="2093" w:type="dxa"/>
          </w:tcPr>
          <w:p w:rsidR="003474B0" w:rsidRPr="00024860" w:rsidRDefault="003474B0" w:rsidP="008441EE">
            <w:pPr>
              <w:autoSpaceDE/>
              <w:autoSpaceDN/>
              <w:adjustRightInd/>
              <w:jc w:val="left"/>
              <w:rPr>
                <w:rFonts w:ascii="Times New Roman" w:hAnsi="Times New Roman"/>
                <w:sz w:val="24"/>
                <w:lang w:eastAsia="ru-RU"/>
              </w:rPr>
            </w:pPr>
          </w:p>
        </w:tc>
        <w:tc>
          <w:tcPr>
            <w:tcW w:w="2131" w:type="dxa"/>
          </w:tcPr>
          <w:p w:rsidR="003474B0" w:rsidRDefault="003474B0" w:rsidP="008441EE">
            <w:pPr>
              <w:autoSpaceDE/>
              <w:autoSpaceDN/>
              <w:adjustRightInd/>
              <w:jc w:val="left"/>
              <w:rPr>
                <w:rFonts w:ascii="Times New Roman" w:hAnsi="Times New Roman"/>
                <w:sz w:val="24"/>
                <w:lang w:eastAsia="ru-RU"/>
              </w:rPr>
            </w:pPr>
          </w:p>
        </w:tc>
        <w:tc>
          <w:tcPr>
            <w:tcW w:w="2112" w:type="dxa"/>
          </w:tcPr>
          <w:p w:rsidR="003474B0" w:rsidRDefault="003474B0" w:rsidP="00FE71A9">
            <w:pPr>
              <w:autoSpaceDE/>
              <w:autoSpaceDN/>
              <w:adjustRightInd/>
              <w:jc w:val="left"/>
              <w:rPr>
                <w:rFonts w:ascii="Times New Roman" w:hAnsi="Times New Roman"/>
                <w:sz w:val="24"/>
                <w:lang w:eastAsia="ru-RU"/>
              </w:rPr>
            </w:pPr>
            <w:r>
              <w:rPr>
                <w:rFonts w:ascii="Times New Roman" w:hAnsi="Times New Roman"/>
                <w:sz w:val="24"/>
                <w:lang w:eastAsia="ru-RU"/>
              </w:rPr>
              <w:t>Sporto bazės ir aktyvaus laisvalaikio zonos plėtra</w:t>
            </w:r>
          </w:p>
        </w:tc>
        <w:tc>
          <w:tcPr>
            <w:tcW w:w="1710" w:type="dxa"/>
          </w:tcPr>
          <w:p w:rsidR="003474B0" w:rsidRPr="00FE71A9" w:rsidRDefault="003474B0" w:rsidP="008441EE">
            <w:pPr>
              <w:autoSpaceDE/>
              <w:autoSpaceDN/>
              <w:adjustRightInd/>
              <w:jc w:val="center"/>
              <w:rPr>
                <w:rFonts w:ascii="Times New Roman" w:hAnsi="Times New Roman"/>
                <w:sz w:val="24"/>
                <w:lang w:eastAsia="ru-RU"/>
              </w:rPr>
            </w:pPr>
            <w:r>
              <w:rPr>
                <w:rFonts w:ascii="Times New Roman" w:hAnsi="Times New Roman"/>
                <w:sz w:val="24"/>
                <w:lang w:eastAsia="ru-RU"/>
              </w:rPr>
              <w:t>2017</w:t>
            </w:r>
          </w:p>
        </w:tc>
        <w:tc>
          <w:tcPr>
            <w:tcW w:w="1560" w:type="dxa"/>
          </w:tcPr>
          <w:p w:rsidR="003474B0" w:rsidRDefault="003474B0" w:rsidP="008441EE">
            <w:pPr>
              <w:autoSpaceDE/>
              <w:autoSpaceDN/>
              <w:adjustRightInd/>
              <w:jc w:val="center"/>
              <w:rPr>
                <w:rFonts w:ascii="Times New Roman" w:hAnsi="Times New Roman"/>
                <w:sz w:val="24"/>
                <w:lang w:eastAsia="ru-RU"/>
              </w:rPr>
            </w:pPr>
            <w:r>
              <w:rPr>
                <w:rFonts w:ascii="Times New Roman" w:hAnsi="Times New Roman"/>
                <w:sz w:val="24"/>
                <w:lang w:eastAsia="ru-RU"/>
              </w:rPr>
              <w:t>Paramos teikėjų lėšos ir ES bei SB lėšos</w:t>
            </w:r>
          </w:p>
        </w:tc>
        <w:tc>
          <w:tcPr>
            <w:tcW w:w="2693" w:type="dxa"/>
          </w:tcPr>
          <w:p w:rsidR="003474B0" w:rsidRDefault="003474B0" w:rsidP="003474B0">
            <w:pPr>
              <w:autoSpaceDE/>
              <w:autoSpaceDN/>
              <w:adjustRightInd/>
              <w:jc w:val="center"/>
              <w:rPr>
                <w:rFonts w:ascii="Times New Roman" w:hAnsi="Times New Roman"/>
                <w:sz w:val="24"/>
                <w:lang w:eastAsia="ru-RU"/>
              </w:rPr>
            </w:pPr>
            <w:r>
              <w:rPr>
                <w:rFonts w:ascii="Times New Roman" w:hAnsi="Times New Roman"/>
                <w:sz w:val="24"/>
                <w:lang w:eastAsia="ru-RU"/>
              </w:rPr>
              <w:t>Mokykos bendruomenė</w:t>
            </w:r>
          </w:p>
        </w:tc>
        <w:tc>
          <w:tcPr>
            <w:tcW w:w="2410" w:type="dxa"/>
          </w:tcPr>
          <w:p w:rsidR="003474B0" w:rsidRDefault="003474B0" w:rsidP="008441EE">
            <w:pPr>
              <w:autoSpaceDE/>
              <w:autoSpaceDN/>
              <w:adjustRightInd/>
              <w:jc w:val="center"/>
              <w:rPr>
                <w:rFonts w:ascii="Times New Roman" w:hAnsi="Times New Roman"/>
                <w:sz w:val="24"/>
                <w:lang w:eastAsia="ru-RU"/>
              </w:rPr>
            </w:pPr>
            <w:r>
              <w:rPr>
                <w:rFonts w:ascii="Times New Roman" w:hAnsi="Times New Roman"/>
                <w:sz w:val="24"/>
                <w:lang w:eastAsia="ru-RU"/>
              </w:rPr>
              <w:t>Išplėsta sporto bazė (įrengiant sporto aikšteles) ir aktyvaus poilsio zona (įrengiant laipynes).</w:t>
            </w:r>
          </w:p>
        </w:tc>
      </w:tr>
      <w:tr w:rsidR="003474B0" w:rsidRPr="00024860" w:rsidTr="00CC0EF5">
        <w:trPr>
          <w:trHeight w:val="1147"/>
        </w:trPr>
        <w:tc>
          <w:tcPr>
            <w:tcW w:w="2093" w:type="dxa"/>
          </w:tcPr>
          <w:p w:rsidR="003474B0" w:rsidRPr="00024860" w:rsidRDefault="003474B0" w:rsidP="008441EE">
            <w:pPr>
              <w:autoSpaceDE/>
              <w:autoSpaceDN/>
              <w:adjustRightInd/>
              <w:jc w:val="left"/>
              <w:rPr>
                <w:rFonts w:ascii="Times New Roman" w:hAnsi="Times New Roman"/>
                <w:sz w:val="24"/>
                <w:lang w:eastAsia="ru-RU"/>
              </w:rPr>
            </w:pPr>
            <w:r>
              <w:rPr>
                <w:rFonts w:ascii="Times New Roman" w:hAnsi="Times New Roman"/>
                <w:sz w:val="24"/>
                <w:lang w:val="lt-LT" w:eastAsia="ru-RU"/>
              </w:rPr>
              <w:t>4.</w:t>
            </w:r>
            <w:r w:rsidR="00151001">
              <w:rPr>
                <w:rFonts w:ascii="Times New Roman" w:hAnsi="Times New Roman"/>
                <w:sz w:val="24"/>
                <w:lang w:val="lt-LT" w:eastAsia="ru-RU"/>
              </w:rPr>
              <w:t xml:space="preserve"> </w:t>
            </w:r>
            <w:r w:rsidRPr="00BC3293">
              <w:rPr>
                <w:rFonts w:ascii="Times New Roman" w:hAnsi="Times New Roman"/>
                <w:sz w:val="24"/>
                <w:lang w:val="lt-LT" w:eastAsia="ru-RU"/>
              </w:rPr>
              <w:t>Susitelkusios ir nuolat tobulėjančios bendruomenės narių mokymosi bendradarbiaujant kompetencijos vystymas</w:t>
            </w:r>
          </w:p>
        </w:tc>
        <w:tc>
          <w:tcPr>
            <w:tcW w:w="2131" w:type="dxa"/>
          </w:tcPr>
          <w:p w:rsidR="003474B0" w:rsidRDefault="003474B0" w:rsidP="008441EE">
            <w:pPr>
              <w:autoSpaceDE/>
              <w:autoSpaceDN/>
              <w:adjustRightInd/>
              <w:jc w:val="left"/>
              <w:rPr>
                <w:rFonts w:ascii="Times New Roman" w:hAnsi="Times New Roman"/>
                <w:sz w:val="24"/>
                <w:lang w:eastAsia="ru-RU"/>
              </w:rPr>
            </w:pPr>
            <w:r>
              <w:rPr>
                <w:rFonts w:ascii="Times New Roman" w:hAnsi="Times New Roman"/>
                <w:sz w:val="24"/>
                <w:lang w:eastAsia="ru-RU"/>
              </w:rPr>
              <w:t>4.1.</w:t>
            </w:r>
            <w:r w:rsidR="00151001">
              <w:rPr>
                <w:rFonts w:ascii="Times New Roman" w:hAnsi="Times New Roman"/>
                <w:sz w:val="24"/>
                <w:lang w:eastAsia="ru-RU"/>
              </w:rPr>
              <w:t xml:space="preserve"> </w:t>
            </w:r>
            <w:r w:rsidR="00763EED">
              <w:rPr>
                <w:rFonts w:ascii="Times New Roman" w:hAnsi="Times New Roman"/>
                <w:sz w:val="24"/>
                <w:lang w:eastAsia="ru-RU"/>
              </w:rPr>
              <w:t>Sudaryti sąlygas aktyviam visų mokyklos bendruomenės narių mokymuisi bendradarbiaujant</w:t>
            </w:r>
          </w:p>
        </w:tc>
        <w:tc>
          <w:tcPr>
            <w:tcW w:w="2112" w:type="dxa"/>
          </w:tcPr>
          <w:p w:rsidR="003474B0" w:rsidRDefault="00763EED" w:rsidP="00FE71A9">
            <w:pPr>
              <w:autoSpaceDE/>
              <w:autoSpaceDN/>
              <w:adjustRightInd/>
              <w:jc w:val="left"/>
              <w:rPr>
                <w:rFonts w:ascii="Times New Roman" w:hAnsi="Times New Roman"/>
                <w:sz w:val="24"/>
                <w:lang w:eastAsia="ru-RU"/>
              </w:rPr>
            </w:pPr>
            <w:r>
              <w:rPr>
                <w:rFonts w:ascii="Times New Roman" w:hAnsi="Times New Roman"/>
                <w:sz w:val="24"/>
                <w:lang w:eastAsia="ru-RU"/>
              </w:rPr>
              <w:t>Mokytojų kompetencijų tobulinimas</w:t>
            </w:r>
          </w:p>
        </w:tc>
        <w:tc>
          <w:tcPr>
            <w:tcW w:w="1710" w:type="dxa"/>
          </w:tcPr>
          <w:p w:rsidR="003474B0" w:rsidRPr="00FE71A9" w:rsidRDefault="00763EED" w:rsidP="008441EE">
            <w:pPr>
              <w:autoSpaceDE/>
              <w:autoSpaceDN/>
              <w:adjustRightInd/>
              <w:jc w:val="center"/>
              <w:rPr>
                <w:rFonts w:ascii="Times New Roman" w:hAnsi="Times New Roman"/>
                <w:sz w:val="24"/>
                <w:lang w:eastAsia="ru-RU"/>
              </w:rPr>
            </w:pPr>
            <w:r>
              <w:rPr>
                <w:rFonts w:ascii="Times New Roman" w:hAnsi="Times New Roman"/>
                <w:sz w:val="24"/>
                <w:lang w:val="ru-RU" w:eastAsia="ru-RU"/>
              </w:rPr>
              <w:t>Kiekvie</w:t>
            </w:r>
            <w:r>
              <w:rPr>
                <w:rFonts w:ascii="Times New Roman" w:hAnsi="Times New Roman"/>
                <w:sz w:val="24"/>
                <w:lang w:val="lt-LT" w:eastAsia="ru-RU"/>
              </w:rPr>
              <w:t>nais</w:t>
            </w:r>
            <w:r>
              <w:rPr>
                <w:rFonts w:ascii="Times New Roman" w:hAnsi="Times New Roman"/>
                <w:sz w:val="24"/>
                <w:lang w:val="ru-RU" w:eastAsia="ru-RU"/>
              </w:rPr>
              <w:t xml:space="preserve"> mokslo met</w:t>
            </w:r>
            <w:r>
              <w:rPr>
                <w:rFonts w:ascii="Times New Roman" w:hAnsi="Times New Roman"/>
                <w:sz w:val="24"/>
                <w:lang w:val="lt-LT" w:eastAsia="ru-RU"/>
              </w:rPr>
              <w:t>ais</w:t>
            </w:r>
          </w:p>
        </w:tc>
        <w:tc>
          <w:tcPr>
            <w:tcW w:w="1560" w:type="dxa"/>
          </w:tcPr>
          <w:p w:rsidR="003474B0" w:rsidRDefault="00763EED" w:rsidP="008441EE">
            <w:pPr>
              <w:autoSpaceDE/>
              <w:autoSpaceDN/>
              <w:adjustRightInd/>
              <w:jc w:val="center"/>
              <w:rPr>
                <w:rFonts w:ascii="Times New Roman" w:hAnsi="Times New Roman"/>
                <w:sz w:val="24"/>
                <w:lang w:eastAsia="ru-RU"/>
              </w:rPr>
            </w:pPr>
            <w:r>
              <w:rPr>
                <w:rFonts w:ascii="Times New Roman" w:hAnsi="Times New Roman"/>
                <w:sz w:val="24"/>
                <w:lang w:eastAsia="ru-RU"/>
              </w:rPr>
              <w:t>MK lėšos</w:t>
            </w:r>
          </w:p>
        </w:tc>
        <w:tc>
          <w:tcPr>
            <w:tcW w:w="2693" w:type="dxa"/>
          </w:tcPr>
          <w:p w:rsidR="003474B0" w:rsidRDefault="00763EED" w:rsidP="003474B0">
            <w:pPr>
              <w:autoSpaceDE/>
              <w:autoSpaceDN/>
              <w:adjustRightInd/>
              <w:jc w:val="center"/>
              <w:rPr>
                <w:rFonts w:ascii="Times New Roman" w:hAnsi="Times New Roman"/>
                <w:sz w:val="24"/>
                <w:lang w:eastAsia="ru-RU"/>
              </w:rPr>
            </w:pPr>
            <w:r>
              <w:rPr>
                <w:rFonts w:ascii="Times New Roman" w:hAnsi="Times New Roman"/>
                <w:sz w:val="24"/>
                <w:lang w:eastAsia="ru-RU"/>
              </w:rPr>
              <w:t>Direktoriaus pavaduotoja ugdymui</w:t>
            </w:r>
          </w:p>
        </w:tc>
        <w:tc>
          <w:tcPr>
            <w:tcW w:w="2410" w:type="dxa"/>
          </w:tcPr>
          <w:p w:rsidR="003474B0" w:rsidRDefault="00763EED" w:rsidP="00763EED">
            <w:pPr>
              <w:autoSpaceDE/>
              <w:autoSpaceDN/>
              <w:adjustRightInd/>
              <w:jc w:val="center"/>
              <w:rPr>
                <w:rFonts w:ascii="Times New Roman" w:hAnsi="Times New Roman"/>
                <w:sz w:val="24"/>
                <w:lang w:eastAsia="ru-RU"/>
              </w:rPr>
            </w:pPr>
            <w:r>
              <w:rPr>
                <w:rFonts w:ascii="Times New Roman" w:hAnsi="Times New Roman"/>
                <w:sz w:val="24"/>
                <w:lang w:eastAsia="ru-RU"/>
              </w:rPr>
              <w:t xml:space="preserve">Mokytojas per metus dalyvauja bent 2 kvalifikacijos kėlimo renginiuose, 1 seminaras per metus organizuojamas visai mokytojų bendruomenei. </w:t>
            </w:r>
            <w:r>
              <w:rPr>
                <w:rFonts w:ascii="Times New Roman" w:hAnsi="Times New Roman"/>
                <w:sz w:val="24"/>
                <w:lang w:eastAsia="ru-RU"/>
              </w:rPr>
              <w:lastRenderedPageBreak/>
              <w:t>Įgyvendinama parengta mokytojų dalijimosi patirtimi sistema</w:t>
            </w:r>
          </w:p>
        </w:tc>
      </w:tr>
      <w:tr w:rsidR="003474B0" w:rsidRPr="00024860" w:rsidTr="00CC0EF5">
        <w:trPr>
          <w:trHeight w:val="1647"/>
        </w:trPr>
        <w:tc>
          <w:tcPr>
            <w:tcW w:w="2093" w:type="dxa"/>
          </w:tcPr>
          <w:p w:rsidR="003474B0" w:rsidRPr="00024860" w:rsidRDefault="003474B0" w:rsidP="008441EE">
            <w:pPr>
              <w:autoSpaceDE/>
              <w:autoSpaceDN/>
              <w:adjustRightInd/>
              <w:jc w:val="left"/>
              <w:rPr>
                <w:rFonts w:ascii="Times New Roman" w:hAnsi="Times New Roman"/>
                <w:sz w:val="24"/>
                <w:lang w:eastAsia="ru-RU"/>
              </w:rPr>
            </w:pPr>
          </w:p>
        </w:tc>
        <w:tc>
          <w:tcPr>
            <w:tcW w:w="2131" w:type="dxa"/>
          </w:tcPr>
          <w:p w:rsidR="003474B0" w:rsidRDefault="003474B0" w:rsidP="008441EE">
            <w:pPr>
              <w:autoSpaceDE/>
              <w:autoSpaceDN/>
              <w:adjustRightInd/>
              <w:jc w:val="left"/>
              <w:rPr>
                <w:rFonts w:ascii="Times New Roman" w:hAnsi="Times New Roman"/>
                <w:sz w:val="24"/>
                <w:lang w:eastAsia="ru-RU"/>
              </w:rPr>
            </w:pPr>
          </w:p>
        </w:tc>
        <w:tc>
          <w:tcPr>
            <w:tcW w:w="2112" w:type="dxa"/>
          </w:tcPr>
          <w:p w:rsidR="003474B0" w:rsidRDefault="00763EED" w:rsidP="00FE71A9">
            <w:pPr>
              <w:autoSpaceDE/>
              <w:autoSpaceDN/>
              <w:adjustRightInd/>
              <w:jc w:val="left"/>
              <w:rPr>
                <w:rFonts w:ascii="Times New Roman" w:hAnsi="Times New Roman"/>
                <w:sz w:val="24"/>
                <w:lang w:eastAsia="ru-RU"/>
              </w:rPr>
            </w:pPr>
            <w:r>
              <w:rPr>
                <w:rFonts w:ascii="Times New Roman" w:hAnsi="Times New Roman"/>
                <w:sz w:val="24"/>
                <w:lang w:eastAsia="ru-RU"/>
              </w:rPr>
              <w:t>Mokinių tėvų švietimas ir savišvieta</w:t>
            </w:r>
          </w:p>
        </w:tc>
        <w:tc>
          <w:tcPr>
            <w:tcW w:w="1710" w:type="dxa"/>
          </w:tcPr>
          <w:p w:rsidR="003474B0" w:rsidRPr="00FE71A9" w:rsidRDefault="00763EED" w:rsidP="008441EE">
            <w:pPr>
              <w:autoSpaceDE/>
              <w:autoSpaceDN/>
              <w:adjustRightInd/>
              <w:jc w:val="center"/>
              <w:rPr>
                <w:rFonts w:ascii="Times New Roman" w:hAnsi="Times New Roman"/>
                <w:sz w:val="24"/>
                <w:lang w:eastAsia="ru-RU"/>
              </w:rPr>
            </w:pPr>
            <w:r>
              <w:rPr>
                <w:rFonts w:ascii="Times New Roman" w:hAnsi="Times New Roman"/>
                <w:sz w:val="24"/>
                <w:lang w:eastAsia="ru-RU"/>
              </w:rPr>
              <w:t>2 kartus per metus organizuojami tėvų švietimo renginiai</w:t>
            </w:r>
          </w:p>
        </w:tc>
        <w:tc>
          <w:tcPr>
            <w:tcW w:w="1560" w:type="dxa"/>
          </w:tcPr>
          <w:p w:rsidR="003474B0" w:rsidRDefault="00763EED" w:rsidP="008441EE">
            <w:pPr>
              <w:autoSpaceDE/>
              <w:autoSpaceDN/>
              <w:adjustRightInd/>
              <w:jc w:val="center"/>
              <w:rPr>
                <w:rFonts w:ascii="Times New Roman" w:hAnsi="Times New Roman"/>
                <w:sz w:val="24"/>
                <w:lang w:eastAsia="ru-RU"/>
              </w:rPr>
            </w:pPr>
            <w:r>
              <w:rPr>
                <w:rFonts w:ascii="Times New Roman" w:hAnsi="Times New Roman"/>
                <w:sz w:val="24"/>
                <w:lang w:eastAsia="ru-RU"/>
              </w:rPr>
              <w:t>Žmogiškieji ištekliai, MK lėšos kvalifikacijai kelti</w:t>
            </w:r>
          </w:p>
        </w:tc>
        <w:tc>
          <w:tcPr>
            <w:tcW w:w="2693" w:type="dxa"/>
          </w:tcPr>
          <w:p w:rsidR="003474B0" w:rsidRDefault="00763EED" w:rsidP="00763EED">
            <w:pPr>
              <w:autoSpaceDE/>
              <w:autoSpaceDN/>
              <w:adjustRightInd/>
              <w:jc w:val="center"/>
              <w:rPr>
                <w:rFonts w:ascii="Times New Roman" w:hAnsi="Times New Roman"/>
                <w:sz w:val="24"/>
                <w:lang w:eastAsia="ru-RU"/>
              </w:rPr>
            </w:pPr>
            <w:r>
              <w:rPr>
                <w:rFonts w:ascii="Times New Roman" w:hAnsi="Times New Roman"/>
                <w:sz w:val="24"/>
                <w:lang w:eastAsia="ru-RU"/>
              </w:rPr>
              <w:t>Direktoriaus pavaduotoja ugdymui, psichologė, socialinė pedagogė, bendruomenės sveikatos specialist</w:t>
            </w:r>
            <w:r w:rsidR="004218FE">
              <w:rPr>
                <w:rFonts w:ascii="Times New Roman" w:hAnsi="Times New Roman"/>
                <w:sz w:val="24"/>
                <w:lang w:eastAsia="ru-RU"/>
              </w:rPr>
              <w:t>as</w:t>
            </w:r>
            <w:r>
              <w:rPr>
                <w:rFonts w:ascii="Times New Roman" w:hAnsi="Times New Roman"/>
                <w:sz w:val="24"/>
                <w:lang w:eastAsia="ru-RU"/>
              </w:rPr>
              <w:t>, mokinių tėvai</w:t>
            </w:r>
          </w:p>
        </w:tc>
        <w:tc>
          <w:tcPr>
            <w:tcW w:w="2410" w:type="dxa"/>
          </w:tcPr>
          <w:p w:rsidR="003474B0" w:rsidRDefault="00763EED" w:rsidP="008441EE">
            <w:pPr>
              <w:autoSpaceDE/>
              <w:autoSpaceDN/>
              <w:adjustRightInd/>
              <w:jc w:val="center"/>
              <w:rPr>
                <w:rFonts w:ascii="Times New Roman" w:hAnsi="Times New Roman"/>
                <w:sz w:val="24"/>
                <w:lang w:eastAsia="ru-RU"/>
              </w:rPr>
            </w:pPr>
            <w:r>
              <w:rPr>
                <w:rFonts w:ascii="Times New Roman" w:hAnsi="Times New Roman"/>
                <w:sz w:val="24"/>
                <w:lang w:eastAsia="ru-RU"/>
              </w:rPr>
              <w:t>Vykdomi tėvų švietimo ir savišvietos užsiėmimai – sudėtinė parengtos pedagoginės, socialinės ir psichologinės sistemos dalis</w:t>
            </w:r>
          </w:p>
        </w:tc>
      </w:tr>
      <w:tr w:rsidR="00763EED" w:rsidRPr="00024860" w:rsidTr="00CC0EF5">
        <w:trPr>
          <w:trHeight w:val="3150"/>
        </w:trPr>
        <w:tc>
          <w:tcPr>
            <w:tcW w:w="2093" w:type="dxa"/>
          </w:tcPr>
          <w:p w:rsidR="00763EED" w:rsidRPr="00024860" w:rsidRDefault="00763EED" w:rsidP="008441EE">
            <w:pPr>
              <w:autoSpaceDE/>
              <w:autoSpaceDN/>
              <w:adjustRightInd/>
              <w:jc w:val="left"/>
              <w:rPr>
                <w:rFonts w:ascii="Times New Roman" w:hAnsi="Times New Roman"/>
                <w:sz w:val="24"/>
                <w:lang w:eastAsia="ru-RU"/>
              </w:rPr>
            </w:pPr>
          </w:p>
        </w:tc>
        <w:tc>
          <w:tcPr>
            <w:tcW w:w="2131" w:type="dxa"/>
          </w:tcPr>
          <w:p w:rsidR="00763EED" w:rsidRDefault="00763EED" w:rsidP="008441EE">
            <w:pPr>
              <w:autoSpaceDE/>
              <w:autoSpaceDN/>
              <w:adjustRightInd/>
              <w:jc w:val="left"/>
              <w:rPr>
                <w:rFonts w:ascii="Times New Roman" w:hAnsi="Times New Roman"/>
                <w:sz w:val="24"/>
                <w:lang w:eastAsia="ru-RU"/>
              </w:rPr>
            </w:pPr>
            <w:r>
              <w:rPr>
                <w:rFonts w:ascii="Times New Roman" w:hAnsi="Times New Roman"/>
                <w:sz w:val="24"/>
                <w:lang w:eastAsia="ru-RU"/>
              </w:rPr>
              <w:t>4.2.</w:t>
            </w:r>
            <w:r w:rsidR="00151001">
              <w:rPr>
                <w:rFonts w:ascii="Times New Roman" w:hAnsi="Times New Roman"/>
                <w:sz w:val="24"/>
                <w:lang w:eastAsia="ru-RU"/>
              </w:rPr>
              <w:t xml:space="preserve"> </w:t>
            </w:r>
            <w:r>
              <w:rPr>
                <w:rFonts w:ascii="Times New Roman" w:hAnsi="Times New Roman"/>
                <w:sz w:val="24"/>
                <w:lang w:eastAsia="ru-RU"/>
              </w:rPr>
              <w:t>Stiprinti mokyklos bendruomenės narių partnerystę, siekiant išsaugoti senas ir formuojant naujas mokyklos tradicijas, ugdant kultūrą puoselėjančią asmenybę</w:t>
            </w:r>
          </w:p>
        </w:tc>
        <w:tc>
          <w:tcPr>
            <w:tcW w:w="2112" w:type="dxa"/>
          </w:tcPr>
          <w:p w:rsidR="00763EED" w:rsidRDefault="00763EED" w:rsidP="00151001">
            <w:pPr>
              <w:autoSpaceDE/>
              <w:autoSpaceDN/>
              <w:adjustRightInd/>
              <w:jc w:val="center"/>
              <w:rPr>
                <w:rFonts w:ascii="Times New Roman" w:hAnsi="Times New Roman"/>
                <w:sz w:val="24"/>
                <w:lang w:eastAsia="ru-RU"/>
              </w:rPr>
            </w:pPr>
            <w:r>
              <w:rPr>
                <w:rFonts w:ascii="Times New Roman" w:hAnsi="Times New Roman"/>
                <w:sz w:val="24"/>
                <w:lang w:eastAsia="ru-RU"/>
              </w:rPr>
              <w:t>Mokinių tėvų įtraukimas, organizuojant tradicinius mokyklos renginius bei valstybinių švenčių minėjimus</w:t>
            </w:r>
          </w:p>
          <w:p w:rsidR="00151001" w:rsidRDefault="00151001" w:rsidP="00151001">
            <w:pPr>
              <w:autoSpaceDE/>
              <w:autoSpaceDN/>
              <w:adjustRightInd/>
              <w:jc w:val="center"/>
              <w:rPr>
                <w:rFonts w:ascii="Times New Roman" w:hAnsi="Times New Roman"/>
                <w:sz w:val="24"/>
                <w:lang w:eastAsia="ru-RU"/>
              </w:rPr>
            </w:pPr>
          </w:p>
          <w:p w:rsidR="00763EED" w:rsidRDefault="00763EED" w:rsidP="00151001">
            <w:pPr>
              <w:autoSpaceDE/>
              <w:autoSpaceDN/>
              <w:adjustRightInd/>
              <w:rPr>
                <w:rFonts w:ascii="Times New Roman" w:hAnsi="Times New Roman"/>
                <w:sz w:val="24"/>
                <w:lang w:eastAsia="ru-RU"/>
              </w:rPr>
            </w:pPr>
          </w:p>
        </w:tc>
        <w:tc>
          <w:tcPr>
            <w:tcW w:w="1710" w:type="dxa"/>
          </w:tcPr>
          <w:p w:rsidR="00763EED" w:rsidRDefault="00763EED" w:rsidP="00151001">
            <w:pPr>
              <w:autoSpaceDE/>
              <w:autoSpaceDN/>
              <w:adjustRightInd/>
              <w:jc w:val="center"/>
              <w:rPr>
                <w:rFonts w:ascii="Times New Roman" w:hAnsi="Times New Roman"/>
                <w:sz w:val="24"/>
                <w:lang w:val="lt-LT" w:eastAsia="ru-RU"/>
              </w:rPr>
            </w:pPr>
            <w:r w:rsidRPr="00F4282A">
              <w:rPr>
                <w:rFonts w:ascii="Times New Roman" w:hAnsi="Times New Roman"/>
                <w:sz w:val="24"/>
                <w:lang w:eastAsia="ru-RU"/>
              </w:rPr>
              <w:t>Kiekvie</w:t>
            </w:r>
            <w:r>
              <w:rPr>
                <w:rFonts w:ascii="Times New Roman" w:hAnsi="Times New Roman"/>
                <w:sz w:val="24"/>
                <w:lang w:val="lt-LT" w:eastAsia="ru-RU"/>
              </w:rPr>
              <w:t>nais</w:t>
            </w:r>
            <w:r w:rsidRPr="00F4282A">
              <w:rPr>
                <w:rFonts w:ascii="Times New Roman" w:hAnsi="Times New Roman"/>
                <w:sz w:val="24"/>
                <w:lang w:eastAsia="ru-RU"/>
              </w:rPr>
              <w:t xml:space="preserve"> mokslo met</w:t>
            </w:r>
            <w:r>
              <w:rPr>
                <w:rFonts w:ascii="Times New Roman" w:hAnsi="Times New Roman"/>
                <w:sz w:val="24"/>
                <w:lang w:val="lt-LT" w:eastAsia="ru-RU"/>
              </w:rPr>
              <w:t>ais</w:t>
            </w:r>
          </w:p>
          <w:p w:rsidR="00763EED" w:rsidRDefault="00763EED" w:rsidP="00151001">
            <w:pPr>
              <w:autoSpaceDE/>
              <w:autoSpaceDN/>
              <w:adjustRightInd/>
              <w:jc w:val="center"/>
              <w:rPr>
                <w:rFonts w:ascii="Times New Roman" w:hAnsi="Times New Roman"/>
                <w:sz w:val="24"/>
                <w:lang w:val="lt-LT" w:eastAsia="ru-RU"/>
              </w:rPr>
            </w:pPr>
          </w:p>
          <w:p w:rsidR="00763EED" w:rsidRDefault="00763EED" w:rsidP="00151001">
            <w:pPr>
              <w:autoSpaceDE/>
              <w:autoSpaceDN/>
              <w:adjustRightInd/>
              <w:jc w:val="center"/>
              <w:rPr>
                <w:rFonts w:ascii="Times New Roman" w:hAnsi="Times New Roman"/>
                <w:sz w:val="24"/>
                <w:lang w:val="lt-LT" w:eastAsia="ru-RU"/>
              </w:rPr>
            </w:pPr>
          </w:p>
          <w:p w:rsidR="00763EED" w:rsidRDefault="00763EED" w:rsidP="00151001">
            <w:pPr>
              <w:autoSpaceDE/>
              <w:autoSpaceDN/>
              <w:adjustRightInd/>
              <w:jc w:val="center"/>
              <w:rPr>
                <w:rFonts w:ascii="Times New Roman" w:hAnsi="Times New Roman"/>
                <w:sz w:val="24"/>
                <w:lang w:val="lt-LT" w:eastAsia="ru-RU"/>
              </w:rPr>
            </w:pPr>
          </w:p>
          <w:p w:rsidR="00763EED" w:rsidRDefault="00763EED" w:rsidP="00151001">
            <w:pPr>
              <w:autoSpaceDE/>
              <w:autoSpaceDN/>
              <w:adjustRightInd/>
              <w:jc w:val="center"/>
              <w:rPr>
                <w:rFonts w:ascii="Times New Roman" w:hAnsi="Times New Roman"/>
                <w:sz w:val="24"/>
                <w:lang w:val="lt-LT" w:eastAsia="ru-RU"/>
              </w:rPr>
            </w:pPr>
          </w:p>
          <w:p w:rsidR="00763EED" w:rsidRDefault="00763EED" w:rsidP="00151001">
            <w:pPr>
              <w:autoSpaceDE/>
              <w:autoSpaceDN/>
              <w:adjustRightInd/>
              <w:jc w:val="center"/>
              <w:rPr>
                <w:rFonts w:ascii="Times New Roman" w:hAnsi="Times New Roman"/>
                <w:sz w:val="24"/>
                <w:lang w:val="lt-LT" w:eastAsia="ru-RU"/>
              </w:rPr>
            </w:pPr>
          </w:p>
          <w:p w:rsidR="00151001" w:rsidRDefault="00151001" w:rsidP="00151001">
            <w:pPr>
              <w:autoSpaceDE/>
              <w:autoSpaceDN/>
              <w:adjustRightInd/>
              <w:jc w:val="center"/>
              <w:rPr>
                <w:rFonts w:ascii="Times New Roman" w:hAnsi="Times New Roman"/>
                <w:sz w:val="24"/>
                <w:lang w:eastAsia="ru-RU"/>
              </w:rPr>
            </w:pPr>
          </w:p>
          <w:p w:rsidR="00151001" w:rsidRDefault="00151001" w:rsidP="00151001">
            <w:pPr>
              <w:autoSpaceDE/>
              <w:autoSpaceDN/>
              <w:adjustRightInd/>
              <w:jc w:val="center"/>
              <w:rPr>
                <w:rFonts w:ascii="Times New Roman" w:hAnsi="Times New Roman"/>
                <w:sz w:val="24"/>
                <w:lang w:eastAsia="ru-RU"/>
              </w:rPr>
            </w:pPr>
          </w:p>
          <w:p w:rsidR="00151001" w:rsidRDefault="00151001" w:rsidP="00151001">
            <w:pPr>
              <w:autoSpaceDE/>
              <w:autoSpaceDN/>
              <w:adjustRightInd/>
              <w:jc w:val="center"/>
              <w:rPr>
                <w:rFonts w:ascii="Times New Roman" w:hAnsi="Times New Roman"/>
                <w:sz w:val="24"/>
                <w:lang w:eastAsia="ru-RU"/>
              </w:rPr>
            </w:pPr>
          </w:p>
          <w:p w:rsidR="00763EED" w:rsidRPr="00FE71A9" w:rsidRDefault="00763EED" w:rsidP="00151001">
            <w:pPr>
              <w:autoSpaceDE/>
              <w:autoSpaceDN/>
              <w:adjustRightInd/>
              <w:jc w:val="center"/>
              <w:rPr>
                <w:rFonts w:ascii="Times New Roman" w:hAnsi="Times New Roman"/>
                <w:sz w:val="24"/>
                <w:lang w:eastAsia="ru-RU"/>
              </w:rPr>
            </w:pPr>
          </w:p>
        </w:tc>
        <w:tc>
          <w:tcPr>
            <w:tcW w:w="1560" w:type="dxa"/>
          </w:tcPr>
          <w:p w:rsidR="004C69DD" w:rsidRDefault="00763EED" w:rsidP="00151001">
            <w:pPr>
              <w:autoSpaceDE/>
              <w:autoSpaceDN/>
              <w:adjustRightInd/>
              <w:jc w:val="center"/>
              <w:rPr>
                <w:rFonts w:ascii="Times New Roman" w:hAnsi="Times New Roman"/>
                <w:sz w:val="24"/>
                <w:lang w:eastAsia="ru-RU"/>
              </w:rPr>
            </w:pPr>
            <w:r>
              <w:rPr>
                <w:rFonts w:ascii="Times New Roman" w:hAnsi="Times New Roman"/>
                <w:sz w:val="24"/>
                <w:lang w:eastAsia="ru-RU"/>
              </w:rPr>
              <w:t>Žmogiškieji ištekliai</w:t>
            </w:r>
            <w:r w:rsidR="004218FE">
              <w:rPr>
                <w:rFonts w:ascii="Times New Roman" w:hAnsi="Times New Roman"/>
                <w:sz w:val="24"/>
                <w:lang w:eastAsia="ru-RU"/>
              </w:rPr>
              <w:t>, projektinės lėšos</w:t>
            </w:r>
          </w:p>
          <w:p w:rsidR="004C69DD" w:rsidRDefault="004C69DD"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jc w:val="center"/>
              <w:rPr>
                <w:rFonts w:ascii="Times New Roman" w:hAnsi="Times New Roman"/>
                <w:sz w:val="24"/>
                <w:lang w:eastAsia="ru-RU"/>
              </w:rPr>
            </w:pPr>
          </w:p>
          <w:p w:rsidR="00151001" w:rsidRDefault="00151001" w:rsidP="00151001">
            <w:pPr>
              <w:autoSpaceDE/>
              <w:autoSpaceDN/>
              <w:adjustRightInd/>
              <w:jc w:val="center"/>
              <w:rPr>
                <w:rFonts w:ascii="Times New Roman" w:hAnsi="Times New Roman"/>
                <w:sz w:val="24"/>
                <w:lang w:eastAsia="ru-RU"/>
              </w:rPr>
            </w:pPr>
          </w:p>
          <w:p w:rsidR="00151001" w:rsidRDefault="00151001" w:rsidP="00151001">
            <w:pPr>
              <w:autoSpaceDE/>
              <w:autoSpaceDN/>
              <w:adjustRightInd/>
              <w:jc w:val="center"/>
              <w:rPr>
                <w:rFonts w:ascii="Times New Roman" w:hAnsi="Times New Roman"/>
                <w:sz w:val="24"/>
                <w:lang w:eastAsia="ru-RU"/>
              </w:rPr>
            </w:pPr>
          </w:p>
          <w:p w:rsidR="00151001" w:rsidRDefault="00151001"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jc w:val="center"/>
              <w:rPr>
                <w:rFonts w:ascii="Times New Roman" w:hAnsi="Times New Roman"/>
                <w:sz w:val="24"/>
                <w:lang w:eastAsia="ru-RU"/>
              </w:rPr>
            </w:pPr>
          </w:p>
        </w:tc>
        <w:tc>
          <w:tcPr>
            <w:tcW w:w="2693" w:type="dxa"/>
          </w:tcPr>
          <w:p w:rsidR="004C69DD" w:rsidRDefault="004C69DD" w:rsidP="00151001">
            <w:pPr>
              <w:autoSpaceDE/>
              <w:autoSpaceDN/>
              <w:adjustRightInd/>
              <w:jc w:val="center"/>
              <w:rPr>
                <w:rFonts w:ascii="Times New Roman" w:hAnsi="Times New Roman"/>
                <w:sz w:val="24"/>
                <w:lang w:eastAsia="ru-RU"/>
              </w:rPr>
            </w:pPr>
            <w:r>
              <w:rPr>
                <w:rFonts w:ascii="Times New Roman" w:hAnsi="Times New Roman"/>
                <w:sz w:val="24"/>
                <w:lang w:eastAsia="ru-RU"/>
              </w:rPr>
              <w:t>Mokyklos administracija</w:t>
            </w:r>
          </w:p>
          <w:p w:rsidR="004C69DD" w:rsidRDefault="004C69DD"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jc w:val="center"/>
              <w:rPr>
                <w:rFonts w:ascii="Times New Roman" w:hAnsi="Times New Roman"/>
                <w:sz w:val="24"/>
                <w:lang w:eastAsia="ru-RU"/>
              </w:rPr>
            </w:pPr>
          </w:p>
          <w:p w:rsidR="004C69DD" w:rsidRDefault="004C69DD" w:rsidP="00151001">
            <w:pPr>
              <w:autoSpaceDE/>
              <w:autoSpaceDN/>
              <w:adjustRightInd/>
              <w:rPr>
                <w:rFonts w:ascii="Times New Roman" w:hAnsi="Times New Roman"/>
                <w:sz w:val="24"/>
                <w:lang w:eastAsia="ru-RU"/>
              </w:rPr>
            </w:pPr>
          </w:p>
        </w:tc>
        <w:tc>
          <w:tcPr>
            <w:tcW w:w="2410" w:type="dxa"/>
          </w:tcPr>
          <w:p w:rsidR="004C69DD" w:rsidRDefault="004C69DD" w:rsidP="00151001">
            <w:pPr>
              <w:autoSpaceDE/>
              <w:autoSpaceDN/>
              <w:adjustRightInd/>
              <w:jc w:val="center"/>
              <w:rPr>
                <w:rFonts w:ascii="Times New Roman" w:hAnsi="Times New Roman"/>
                <w:sz w:val="24"/>
                <w:lang w:eastAsia="ru-RU"/>
              </w:rPr>
            </w:pPr>
            <w:r>
              <w:rPr>
                <w:rFonts w:ascii="Times New Roman" w:hAnsi="Times New Roman"/>
                <w:sz w:val="24"/>
                <w:lang w:eastAsia="ru-RU"/>
              </w:rPr>
              <w:t>Stiprės bendradarbiavimas su šeimomis, vietos bendruomene. Bus išlaikytos ir sustiprintos mokyklos tradicijos</w:t>
            </w:r>
          </w:p>
        </w:tc>
      </w:tr>
      <w:tr w:rsidR="00151001" w:rsidRPr="00024860" w:rsidTr="00CC0EF5">
        <w:trPr>
          <w:trHeight w:val="1647"/>
        </w:trPr>
        <w:tc>
          <w:tcPr>
            <w:tcW w:w="2093" w:type="dxa"/>
          </w:tcPr>
          <w:p w:rsidR="00151001" w:rsidRPr="00024860" w:rsidRDefault="00151001" w:rsidP="008441EE">
            <w:pPr>
              <w:autoSpaceDE/>
              <w:autoSpaceDN/>
              <w:adjustRightInd/>
              <w:jc w:val="left"/>
              <w:rPr>
                <w:rFonts w:ascii="Times New Roman" w:hAnsi="Times New Roman"/>
                <w:sz w:val="24"/>
                <w:lang w:eastAsia="ru-RU"/>
              </w:rPr>
            </w:pPr>
          </w:p>
        </w:tc>
        <w:tc>
          <w:tcPr>
            <w:tcW w:w="2131" w:type="dxa"/>
          </w:tcPr>
          <w:p w:rsidR="00151001" w:rsidRDefault="00151001" w:rsidP="008441EE">
            <w:pPr>
              <w:autoSpaceDE/>
              <w:autoSpaceDN/>
              <w:adjustRightInd/>
              <w:jc w:val="left"/>
              <w:rPr>
                <w:rFonts w:ascii="Times New Roman" w:hAnsi="Times New Roman"/>
                <w:sz w:val="24"/>
                <w:lang w:eastAsia="ru-RU"/>
              </w:rPr>
            </w:pPr>
          </w:p>
        </w:tc>
        <w:tc>
          <w:tcPr>
            <w:tcW w:w="2112" w:type="dxa"/>
          </w:tcPr>
          <w:p w:rsidR="00151001" w:rsidRDefault="00151001" w:rsidP="00151001">
            <w:pPr>
              <w:autoSpaceDE/>
              <w:autoSpaceDN/>
              <w:adjustRightInd/>
              <w:jc w:val="center"/>
              <w:rPr>
                <w:rFonts w:ascii="Times New Roman" w:hAnsi="Times New Roman"/>
                <w:sz w:val="24"/>
                <w:lang w:eastAsia="ru-RU"/>
              </w:rPr>
            </w:pPr>
            <w:r>
              <w:rPr>
                <w:rFonts w:ascii="Times New Roman" w:hAnsi="Times New Roman"/>
                <w:sz w:val="24"/>
                <w:lang w:eastAsia="ru-RU"/>
              </w:rPr>
              <w:t>Bendrų mokinių ir tėvų  renginių, išvykų organizavimas</w:t>
            </w:r>
          </w:p>
        </w:tc>
        <w:tc>
          <w:tcPr>
            <w:tcW w:w="1710" w:type="dxa"/>
          </w:tcPr>
          <w:p w:rsidR="00151001" w:rsidRPr="00F4282A" w:rsidRDefault="00151001" w:rsidP="00151001">
            <w:pPr>
              <w:autoSpaceDE/>
              <w:autoSpaceDN/>
              <w:adjustRightInd/>
              <w:jc w:val="center"/>
              <w:rPr>
                <w:rFonts w:ascii="Times New Roman" w:hAnsi="Times New Roman"/>
                <w:sz w:val="24"/>
                <w:lang w:eastAsia="ru-RU"/>
              </w:rPr>
            </w:pPr>
            <w:r w:rsidRPr="00763EED">
              <w:rPr>
                <w:rFonts w:ascii="Times New Roman" w:hAnsi="Times New Roman"/>
                <w:sz w:val="24"/>
                <w:lang w:eastAsia="ru-RU"/>
              </w:rPr>
              <w:t>Kiekvie</w:t>
            </w:r>
            <w:r>
              <w:rPr>
                <w:rFonts w:ascii="Times New Roman" w:hAnsi="Times New Roman"/>
                <w:sz w:val="24"/>
                <w:lang w:val="lt-LT" w:eastAsia="ru-RU"/>
              </w:rPr>
              <w:t>nais</w:t>
            </w:r>
            <w:r w:rsidRPr="00763EED">
              <w:rPr>
                <w:rFonts w:ascii="Times New Roman" w:hAnsi="Times New Roman"/>
                <w:sz w:val="24"/>
                <w:lang w:eastAsia="ru-RU"/>
              </w:rPr>
              <w:t xml:space="preserve"> mokslo met</w:t>
            </w:r>
            <w:r>
              <w:rPr>
                <w:rFonts w:ascii="Times New Roman" w:hAnsi="Times New Roman"/>
                <w:sz w:val="24"/>
                <w:lang w:val="lt-LT" w:eastAsia="ru-RU"/>
              </w:rPr>
              <w:t>ais</w:t>
            </w:r>
          </w:p>
        </w:tc>
        <w:tc>
          <w:tcPr>
            <w:tcW w:w="1560" w:type="dxa"/>
          </w:tcPr>
          <w:p w:rsidR="00151001" w:rsidRDefault="00151001" w:rsidP="00151001">
            <w:pPr>
              <w:autoSpaceDE/>
              <w:autoSpaceDN/>
              <w:adjustRightInd/>
              <w:jc w:val="center"/>
              <w:rPr>
                <w:rFonts w:ascii="Times New Roman" w:hAnsi="Times New Roman"/>
                <w:sz w:val="24"/>
                <w:lang w:eastAsia="ru-RU"/>
              </w:rPr>
            </w:pPr>
            <w:r>
              <w:rPr>
                <w:rFonts w:ascii="Times New Roman" w:hAnsi="Times New Roman"/>
                <w:sz w:val="24"/>
                <w:lang w:eastAsia="ru-RU"/>
              </w:rPr>
              <w:t>Žmogiškieji ištekliai, rėmėjų lėšos</w:t>
            </w:r>
          </w:p>
        </w:tc>
        <w:tc>
          <w:tcPr>
            <w:tcW w:w="2693" w:type="dxa"/>
          </w:tcPr>
          <w:p w:rsidR="00151001" w:rsidRDefault="00151001" w:rsidP="00151001">
            <w:pPr>
              <w:autoSpaceDE/>
              <w:autoSpaceDN/>
              <w:adjustRightInd/>
              <w:jc w:val="center"/>
              <w:rPr>
                <w:rFonts w:ascii="Times New Roman" w:hAnsi="Times New Roman"/>
                <w:sz w:val="24"/>
                <w:lang w:eastAsia="ru-RU"/>
              </w:rPr>
            </w:pPr>
            <w:r>
              <w:rPr>
                <w:rFonts w:ascii="Times New Roman" w:hAnsi="Times New Roman"/>
                <w:sz w:val="24"/>
                <w:lang w:eastAsia="ru-RU"/>
              </w:rPr>
              <w:t>Klasių auklėtojai</w:t>
            </w:r>
          </w:p>
        </w:tc>
        <w:tc>
          <w:tcPr>
            <w:tcW w:w="2410" w:type="dxa"/>
          </w:tcPr>
          <w:p w:rsidR="00151001" w:rsidRDefault="00151001" w:rsidP="00151001">
            <w:pPr>
              <w:autoSpaceDE/>
              <w:autoSpaceDN/>
              <w:adjustRightInd/>
              <w:jc w:val="center"/>
              <w:rPr>
                <w:rFonts w:ascii="Times New Roman" w:hAnsi="Times New Roman"/>
                <w:sz w:val="24"/>
                <w:lang w:eastAsia="ru-RU"/>
              </w:rPr>
            </w:pPr>
            <w:r>
              <w:rPr>
                <w:rFonts w:ascii="Times New Roman" w:hAnsi="Times New Roman"/>
                <w:sz w:val="24"/>
                <w:lang w:eastAsia="ru-RU"/>
              </w:rPr>
              <w:t>Padidės tėvų domėjimasis vaikų ugdymo procesu</w:t>
            </w:r>
          </w:p>
        </w:tc>
      </w:tr>
      <w:tr w:rsidR="00763EED" w:rsidRPr="00024860" w:rsidTr="00CC0EF5">
        <w:trPr>
          <w:trHeight w:val="1647"/>
        </w:trPr>
        <w:tc>
          <w:tcPr>
            <w:tcW w:w="2093" w:type="dxa"/>
          </w:tcPr>
          <w:p w:rsidR="00763EED" w:rsidRPr="00024860" w:rsidRDefault="00763EED" w:rsidP="008441EE">
            <w:pPr>
              <w:autoSpaceDE/>
              <w:autoSpaceDN/>
              <w:adjustRightInd/>
              <w:jc w:val="left"/>
              <w:rPr>
                <w:rFonts w:ascii="Times New Roman" w:hAnsi="Times New Roman"/>
                <w:sz w:val="24"/>
                <w:lang w:eastAsia="ru-RU"/>
              </w:rPr>
            </w:pPr>
          </w:p>
        </w:tc>
        <w:tc>
          <w:tcPr>
            <w:tcW w:w="2131" w:type="dxa"/>
          </w:tcPr>
          <w:p w:rsidR="00763EED" w:rsidRDefault="004C69DD" w:rsidP="008441EE">
            <w:pPr>
              <w:autoSpaceDE/>
              <w:autoSpaceDN/>
              <w:adjustRightInd/>
              <w:jc w:val="left"/>
              <w:rPr>
                <w:rFonts w:ascii="Times New Roman" w:hAnsi="Times New Roman"/>
                <w:sz w:val="24"/>
                <w:lang w:eastAsia="ru-RU"/>
              </w:rPr>
            </w:pPr>
            <w:r>
              <w:rPr>
                <w:rFonts w:ascii="Times New Roman" w:hAnsi="Times New Roman"/>
                <w:sz w:val="24"/>
                <w:lang w:eastAsia="ru-RU"/>
              </w:rPr>
              <w:t>4.3.</w:t>
            </w:r>
            <w:r w:rsidR="00151001">
              <w:rPr>
                <w:rFonts w:ascii="Times New Roman" w:hAnsi="Times New Roman"/>
                <w:sz w:val="24"/>
                <w:lang w:eastAsia="ru-RU"/>
              </w:rPr>
              <w:t xml:space="preserve"> </w:t>
            </w:r>
            <w:r w:rsidR="00E3601E">
              <w:rPr>
                <w:rFonts w:ascii="Times New Roman" w:hAnsi="Times New Roman"/>
                <w:sz w:val="24"/>
                <w:lang w:eastAsia="ru-RU"/>
              </w:rPr>
              <w:t xml:space="preserve">Plėtoti ryšius su rajono, </w:t>
            </w:r>
            <w:r>
              <w:rPr>
                <w:rFonts w:ascii="Times New Roman" w:hAnsi="Times New Roman"/>
                <w:sz w:val="24"/>
                <w:lang w:eastAsia="ru-RU"/>
              </w:rPr>
              <w:t xml:space="preserve"> šalies</w:t>
            </w:r>
            <w:r w:rsidR="00E3601E">
              <w:rPr>
                <w:rFonts w:ascii="Times New Roman" w:hAnsi="Times New Roman"/>
                <w:sz w:val="24"/>
                <w:lang w:eastAsia="ru-RU"/>
              </w:rPr>
              <w:t xml:space="preserve"> ir užsienio</w:t>
            </w:r>
            <w:r>
              <w:rPr>
                <w:rFonts w:ascii="Times New Roman" w:hAnsi="Times New Roman"/>
                <w:sz w:val="24"/>
                <w:lang w:eastAsia="ru-RU"/>
              </w:rPr>
              <w:t xml:space="preserve"> švietimo įstaigomis</w:t>
            </w:r>
          </w:p>
        </w:tc>
        <w:tc>
          <w:tcPr>
            <w:tcW w:w="2112" w:type="dxa"/>
          </w:tcPr>
          <w:p w:rsidR="00763EED" w:rsidRDefault="004C69DD" w:rsidP="00151001">
            <w:pPr>
              <w:autoSpaceDE/>
              <w:autoSpaceDN/>
              <w:adjustRightInd/>
              <w:jc w:val="center"/>
              <w:rPr>
                <w:rFonts w:ascii="Times New Roman" w:hAnsi="Times New Roman"/>
                <w:sz w:val="24"/>
                <w:lang w:eastAsia="ru-RU"/>
              </w:rPr>
            </w:pPr>
            <w:r>
              <w:rPr>
                <w:rFonts w:ascii="Times New Roman" w:hAnsi="Times New Roman"/>
                <w:sz w:val="24"/>
                <w:lang w:eastAsia="ru-RU"/>
              </w:rPr>
              <w:t>Studentų priėmimas praktikai atlikti, bendradarbiavimo sutarčių pasirašymas su Lietuvos aukštosiomis mokyklomis</w:t>
            </w:r>
          </w:p>
        </w:tc>
        <w:tc>
          <w:tcPr>
            <w:tcW w:w="1710" w:type="dxa"/>
          </w:tcPr>
          <w:p w:rsidR="00763EED" w:rsidRPr="00FE71A9" w:rsidRDefault="004C69DD" w:rsidP="00151001">
            <w:pPr>
              <w:autoSpaceDE/>
              <w:autoSpaceDN/>
              <w:adjustRightInd/>
              <w:jc w:val="center"/>
              <w:rPr>
                <w:rFonts w:ascii="Times New Roman" w:hAnsi="Times New Roman"/>
                <w:sz w:val="24"/>
                <w:lang w:eastAsia="ru-RU"/>
              </w:rPr>
            </w:pPr>
            <w:r w:rsidRPr="00763EED">
              <w:rPr>
                <w:rFonts w:ascii="Times New Roman" w:hAnsi="Times New Roman"/>
                <w:sz w:val="24"/>
                <w:lang w:eastAsia="ru-RU"/>
              </w:rPr>
              <w:t>Kiekvie</w:t>
            </w:r>
            <w:r>
              <w:rPr>
                <w:rFonts w:ascii="Times New Roman" w:hAnsi="Times New Roman"/>
                <w:sz w:val="24"/>
                <w:lang w:val="lt-LT" w:eastAsia="ru-RU"/>
              </w:rPr>
              <w:t>nais</w:t>
            </w:r>
            <w:r w:rsidRPr="00763EED">
              <w:rPr>
                <w:rFonts w:ascii="Times New Roman" w:hAnsi="Times New Roman"/>
                <w:sz w:val="24"/>
                <w:lang w:eastAsia="ru-RU"/>
              </w:rPr>
              <w:t xml:space="preserve"> mokslo met</w:t>
            </w:r>
            <w:r>
              <w:rPr>
                <w:rFonts w:ascii="Times New Roman" w:hAnsi="Times New Roman"/>
                <w:sz w:val="24"/>
                <w:lang w:val="lt-LT" w:eastAsia="ru-RU"/>
              </w:rPr>
              <w:t>ais</w:t>
            </w:r>
          </w:p>
        </w:tc>
        <w:tc>
          <w:tcPr>
            <w:tcW w:w="1560" w:type="dxa"/>
          </w:tcPr>
          <w:p w:rsidR="00763EED" w:rsidRDefault="004C69DD" w:rsidP="00151001">
            <w:pPr>
              <w:autoSpaceDE/>
              <w:autoSpaceDN/>
              <w:adjustRightInd/>
              <w:jc w:val="center"/>
              <w:rPr>
                <w:rFonts w:ascii="Times New Roman" w:hAnsi="Times New Roman"/>
                <w:sz w:val="24"/>
                <w:lang w:eastAsia="ru-RU"/>
              </w:rPr>
            </w:pPr>
            <w:r>
              <w:rPr>
                <w:rFonts w:ascii="Times New Roman" w:hAnsi="Times New Roman"/>
                <w:sz w:val="24"/>
                <w:lang w:eastAsia="ru-RU"/>
              </w:rPr>
              <w:t>Žmogiškieji ištekliai</w:t>
            </w:r>
          </w:p>
        </w:tc>
        <w:tc>
          <w:tcPr>
            <w:tcW w:w="2693" w:type="dxa"/>
          </w:tcPr>
          <w:p w:rsidR="004C69DD" w:rsidRDefault="004C69DD" w:rsidP="00151001">
            <w:pPr>
              <w:autoSpaceDE/>
              <w:autoSpaceDN/>
              <w:adjustRightInd/>
              <w:jc w:val="center"/>
              <w:rPr>
                <w:rFonts w:ascii="Times New Roman" w:hAnsi="Times New Roman"/>
                <w:sz w:val="24"/>
                <w:lang w:eastAsia="ru-RU"/>
              </w:rPr>
            </w:pPr>
            <w:r>
              <w:rPr>
                <w:rFonts w:ascii="Times New Roman" w:hAnsi="Times New Roman"/>
                <w:sz w:val="24"/>
                <w:lang w:eastAsia="ru-RU"/>
              </w:rPr>
              <w:t>Mokyklos administracija</w:t>
            </w:r>
          </w:p>
          <w:p w:rsidR="00763EED" w:rsidRDefault="00763EED" w:rsidP="00151001">
            <w:pPr>
              <w:autoSpaceDE/>
              <w:autoSpaceDN/>
              <w:adjustRightInd/>
              <w:jc w:val="center"/>
              <w:rPr>
                <w:rFonts w:ascii="Times New Roman" w:hAnsi="Times New Roman"/>
                <w:sz w:val="24"/>
                <w:lang w:eastAsia="ru-RU"/>
              </w:rPr>
            </w:pPr>
          </w:p>
        </w:tc>
        <w:tc>
          <w:tcPr>
            <w:tcW w:w="2410" w:type="dxa"/>
          </w:tcPr>
          <w:p w:rsidR="00763EED" w:rsidRDefault="004C69DD" w:rsidP="00151001">
            <w:pPr>
              <w:autoSpaceDE/>
              <w:autoSpaceDN/>
              <w:adjustRightInd/>
              <w:jc w:val="center"/>
              <w:rPr>
                <w:rFonts w:ascii="Times New Roman" w:hAnsi="Times New Roman"/>
                <w:sz w:val="24"/>
                <w:lang w:eastAsia="ru-RU"/>
              </w:rPr>
            </w:pPr>
            <w:r>
              <w:rPr>
                <w:rFonts w:ascii="Times New Roman" w:hAnsi="Times New Roman"/>
                <w:sz w:val="24"/>
                <w:lang w:eastAsia="ru-RU"/>
              </w:rPr>
              <w:t>Dalijamasi</w:t>
            </w:r>
            <w:r w:rsidR="004218FE">
              <w:rPr>
                <w:rFonts w:ascii="Times New Roman" w:hAnsi="Times New Roman"/>
                <w:sz w:val="24"/>
                <w:lang w:eastAsia="ru-RU"/>
              </w:rPr>
              <w:t>s</w:t>
            </w:r>
            <w:r>
              <w:rPr>
                <w:rFonts w:ascii="Times New Roman" w:hAnsi="Times New Roman"/>
                <w:sz w:val="24"/>
                <w:lang w:eastAsia="ru-RU"/>
              </w:rPr>
              <w:t xml:space="preserve"> profesine patirtimi, bendradarbiaujant bus tobulinama mokyklos veikla</w:t>
            </w:r>
          </w:p>
        </w:tc>
      </w:tr>
      <w:tr w:rsidR="00763EED" w:rsidRPr="00024860" w:rsidTr="00CC0EF5">
        <w:trPr>
          <w:trHeight w:val="1647"/>
        </w:trPr>
        <w:tc>
          <w:tcPr>
            <w:tcW w:w="2093" w:type="dxa"/>
          </w:tcPr>
          <w:p w:rsidR="00763EED" w:rsidRPr="00024860" w:rsidRDefault="00763EED" w:rsidP="008441EE">
            <w:pPr>
              <w:autoSpaceDE/>
              <w:autoSpaceDN/>
              <w:adjustRightInd/>
              <w:jc w:val="left"/>
              <w:rPr>
                <w:rFonts w:ascii="Times New Roman" w:hAnsi="Times New Roman"/>
                <w:sz w:val="24"/>
                <w:lang w:eastAsia="ru-RU"/>
              </w:rPr>
            </w:pPr>
          </w:p>
        </w:tc>
        <w:tc>
          <w:tcPr>
            <w:tcW w:w="2131" w:type="dxa"/>
          </w:tcPr>
          <w:p w:rsidR="00763EED" w:rsidRDefault="00763EED" w:rsidP="008441EE">
            <w:pPr>
              <w:autoSpaceDE/>
              <w:autoSpaceDN/>
              <w:adjustRightInd/>
              <w:jc w:val="left"/>
              <w:rPr>
                <w:rFonts w:ascii="Times New Roman" w:hAnsi="Times New Roman"/>
                <w:sz w:val="24"/>
                <w:lang w:eastAsia="ru-RU"/>
              </w:rPr>
            </w:pPr>
          </w:p>
        </w:tc>
        <w:tc>
          <w:tcPr>
            <w:tcW w:w="2112" w:type="dxa"/>
          </w:tcPr>
          <w:p w:rsidR="00763EED" w:rsidRDefault="004C69DD" w:rsidP="00151001">
            <w:pPr>
              <w:autoSpaceDE/>
              <w:autoSpaceDN/>
              <w:adjustRightInd/>
              <w:jc w:val="center"/>
              <w:rPr>
                <w:rFonts w:ascii="Times New Roman" w:hAnsi="Times New Roman"/>
                <w:sz w:val="24"/>
                <w:lang w:eastAsia="ru-RU"/>
              </w:rPr>
            </w:pPr>
            <w:r>
              <w:rPr>
                <w:rFonts w:ascii="Times New Roman" w:hAnsi="Times New Roman"/>
                <w:sz w:val="24"/>
                <w:lang w:eastAsia="ru-RU"/>
              </w:rPr>
              <w:t>Mokytojų skatinimas aktyviau skleisti gerąją patirtį šalies</w:t>
            </w:r>
            <w:r w:rsidR="004218FE">
              <w:rPr>
                <w:rFonts w:ascii="Times New Roman" w:hAnsi="Times New Roman"/>
                <w:sz w:val="24"/>
                <w:lang w:eastAsia="ru-RU"/>
              </w:rPr>
              <w:t xml:space="preserve"> ir užsienio</w:t>
            </w:r>
            <w:r>
              <w:rPr>
                <w:rFonts w:ascii="Times New Roman" w:hAnsi="Times New Roman"/>
                <w:sz w:val="24"/>
                <w:lang w:eastAsia="ru-RU"/>
              </w:rPr>
              <w:t xml:space="preserve"> mokyklų mokytojams</w:t>
            </w:r>
          </w:p>
        </w:tc>
        <w:tc>
          <w:tcPr>
            <w:tcW w:w="1710" w:type="dxa"/>
          </w:tcPr>
          <w:p w:rsidR="00763EED" w:rsidRPr="00FE71A9" w:rsidRDefault="004C69DD" w:rsidP="00151001">
            <w:pPr>
              <w:autoSpaceDE/>
              <w:autoSpaceDN/>
              <w:adjustRightInd/>
              <w:jc w:val="center"/>
              <w:rPr>
                <w:rFonts w:ascii="Times New Roman" w:hAnsi="Times New Roman"/>
                <w:sz w:val="24"/>
                <w:lang w:eastAsia="ru-RU"/>
              </w:rPr>
            </w:pPr>
            <w:r>
              <w:rPr>
                <w:rFonts w:ascii="Times New Roman" w:hAnsi="Times New Roman"/>
                <w:sz w:val="24"/>
                <w:lang w:eastAsia="ru-RU"/>
              </w:rPr>
              <w:t>2015 -2017</w:t>
            </w:r>
          </w:p>
        </w:tc>
        <w:tc>
          <w:tcPr>
            <w:tcW w:w="1560" w:type="dxa"/>
          </w:tcPr>
          <w:p w:rsidR="00763EED" w:rsidRDefault="004C69DD" w:rsidP="00151001">
            <w:pPr>
              <w:autoSpaceDE/>
              <w:autoSpaceDN/>
              <w:adjustRightInd/>
              <w:jc w:val="center"/>
              <w:rPr>
                <w:rFonts w:ascii="Times New Roman" w:hAnsi="Times New Roman"/>
                <w:sz w:val="24"/>
                <w:lang w:eastAsia="ru-RU"/>
              </w:rPr>
            </w:pPr>
            <w:r>
              <w:rPr>
                <w:rFonts w:ascii="Times New Roman" w:hAnsi="Times New Roman"/>
                <w:sz w:val="24"/>
                <w:lang w:eastAsia="ru-RU"/>
              </w:rPr>
              <w:t>Žmogiškieji ištekliai</w:t>
            </w:r>
            <w:r w:rsidR="004218FE">
              <w:rPr>
                <w:rFonts w:ascii="Times New Roman" w:hAnsi="Times New Roman"/>
                <w:sz w:val="24"/>
                <w:lang w:eastAsia="ru-RU"/>
              </w:rPr>
              <w:t>,</w:t>
            </w:r>
          </w:p>
          <w:p w:rsidR="004218FE" w:rsidRDefault="004218FE" w:rsidP="00151001">
            <w:pPr>
              <w:autoSpaceDE/>
              <w:autoSpaceDN/>
              <w:adjustRightInd/>
              <w:jc w:val="center"/>
              <w:rPr>
                <w:rFonts w:ascii="Times New Roman" w:hAnsi="Times New Roman"/>
                <w:sz w:val="24"/>
                <w:lang w:eastAsia="ru-RU"/>
              </w:rPr>
            </w:pPr>
            <w:r>
              <w:rPr>
                <w:rFonts w:ascii="Times New Roman" w:hAnsi="Times New Roman"/>
                <w:sz w:val="24"/>
                <w:lang w:eastAsia="ru-RU"/>
              </w:rPr>
              <w:t>MK</w:t>
            </w:r>
          </w:p>
          <w:p w:rsidR="004218FE" w:rsidRDefault="004218FE" w:rsidP="004218FE">
            <w:pPr>
              <w:autoSpaceDE/>
              <w:autoSpaceDN/>
              <w:adjustRightInd/>
              <w:rPr>
                <w:rFonts w:ascii="Times New Roman" w:hAnsi="Times New Roman"/>
                <w:sz w:val="24"/>
                <w:lang w:eastAsia="ru-RU"/>
              </w:rPr>
            </w:pPr>
          </w:p>
        </w:tc>
        <w:tc>
          <w:tcPr>
            <w:tcW w:w="2693" w:type="dxa"/>
          </w:tcPr>
          <w:p w:rsidR="00763EED" w:rsidRDefault="004C69DD" w:rsidP="00151001">
            <w:pPr>
              <w:autoSpaceDE/>
              <w:autoSpaceDN/>
              <w:adjustRightInd/>
              <w:jc w:val="center"/>
              <w:rPr>
                <w:rFonts w:ascii="Times New Roman" w:hAnsi="Times New Roman"/>
                <w:sz w:val="24"/>
                <w:lang w:eastAsia="ru-RU"/>
              </w:rPr>
            </w:pPr>
            <w:r>
              <w:rPr>
                <w:rFonts w:ascii="Times New Roman" w:hAnsi="Times New Roman"/>
                <w:sz w:val="24"/>
                <w:lang w:eastAsia="ru-RU"/>
              </w:rPr>
              <w:t>Mokyklos bendruomenė</w:t>
            </w:r>
          </w:p>
        </w:tc>
        <w:tc>
          <w:tcPr>
            <w:tcW w:w="2410" w:type="dxa"/>
          </w:tcPr>
          <w:p w:rsidR="00763EED" w:rsidRDefault="002736CE" w:rsidP="00151001">
            <w:pPr>
              <w:autoSpaceDE/>
              <w:autoSpaceDN/>
              <w:adjustRightInd/>
              <w:jc w:val="center"/>
              <w:rPr>
                <w:rFonts w:ascii="Times New Roman" w:hAnsi="Times New Roman"/>
                <w:sz w:val="24"/>
                <w:lang w:eastAsia="ru-RU"/>
              </w:rPr>
            </w:pPr>
            <w:r>
              <w:rPr>
                <w:rFonts w:ascii="Times New Roman" w:hAnsi="Times New Roman"/>
                <w:sz w:val="24"/>
                <w:lang w:eastAsia="ru-RU"/>
              </w:rPr>
              <w:t>Mokytojai nuolat mokysis, susipažins su naujovėmis ir išmoks jas taikyti veikloje. Bus dalijamasi patirtimi ir geroji patirtis panaudojama mokyklos veiklai gerinti</w:t>
            </w:r>
          </w:p>
        </w:tc>
      </w:tr>
    </w:tbl>
    <w:p w:rsidR="00DC54A4" w:rsidRPr="00024860" w:rsidRDefault="00DC54A4" w:rsidP="00DC54A4">
      <w:pPr>
        <w:autoSpaceDE/>
        <w:autoSpaceDN/>
        <w:adjustRightInd/>
        <w:rPr>
          <w:rFonts w:ascii="Times New Roman" w:hAnsi="Times New Roman"/>
          <w:sz w:val="24"/>
          <w:lang w:eastAsia="ru-RU"/>
        </w:rPr>
        <w:sectPr w:rsidR="00DC54A4" w:rsidRPr="00024860" w:rsidSect="00FE71A9">
          <w:pgSz w:w="16838" w:h="11906" w:orient="landscape"/>
          <w:pgMar w:top="851" w:right="567" w:bottom="1134" w:left="1134" w:header="567" w:footer="567" w:gutter="0"/>
          <w:cols w:space="1296"/>
          <w:titlePg/>
          <w:docGrid w:linePitch="360"/>
        </w:sectPr>
      </w:pPr>
    </w:p>
    <w:p w:rsidR="00DC54A4" w:rsidRPr="00DA57B4" w:rsidRDefault="00DC54A4" w:rsidP="00DC54A4">
      <w:pPr>
        <w:autoSpaceDE/>
        <w:autoSpaceDN/>
        <w:adjustRightInd/>
        <w:jc w:val="center"/>
        <w:rPr>
          <w:rFonts w:ascii="Times New Roman" w:hAnsi="Times New Roman"/>
          <w:b/>
          <w:sz w:val="24"/>
          <w:lang w:val="lt-LT" w:eastAsia="ru-RU"/>
        </w:rPr>
      </w:pPr>
    </w:p>
    <w:p w:rsidR="00DC54A4" w:rsidRPr="00CC1CEF" w:rsidRDefault="00764F0F" w:rsidP="00DC54A4">
      <w:pPr>
        <w:autoSpaceDE/>
        <w:autoSpaceDN/>
        <w:adjustRightInd/>
        <w:jc w:val="center"/>
        <w:rPr>
          <w:rFonts w:ascii="Times New Roman" w:hAnsi="Times New Roman"/>
          <w:b/>
          <w:sz w:val="24"/>
          <w:lang w:val="lt-LT" w:eastAsia="ru-RU"/>
        </w:rPr>
      </w:pPr>
      <w:r w:rsidRPr="00CC1CEF">
        <w:rPr>
          <w:rFonts w:ascii="Times New Roman" w:hAnsi="Times New Roman"/>
          <w:b/>
          <w:sz w:val="24"/>
          <w:lang w:val="lt-LT" w:eastAsia="ru-RU"/>
        </w:rPr>
        <w:t>VI</w:t>
      </w:r>
      <w:r w:rsidR="00DC54A4" w:rsidRPr="00CC1CEF">
        <w:rPr>
          <w:rFonts w:ascii="Times New Roman" w:hAnsi="Times New Roman"/>
          <w:b/>
          <w:sz w:val="24"/>
          <w:lang w:val="lt-LT" w:eastAsia="ru-RU"/>
        </w:rPr>
        <w:t>. STRATEGINIO PLANO ĮGYVENDINIMO PRIEŽIŪRA</w:t>
      </w:r>
    </w:p>
    <w:p w:rsidR="00DC54A4" w:rsidRPr="00CC1CEF" w:rsidRDefault="00DC54A4" w:rsidP="00DC54A4">
      <w:pPr>
        <w:autoSpaceDE/>
        <w:autoSpaceDN/>
        <w:adjustRightInd/>
        <w:rPr>
          <w:rFonts w:ascii="Times New Roman" w:hAnsi="Times New Roman"/>
          <w:sz w:val="24"/>
          <w:lang w:val="lt-LT" w:eastAsia="ru-RU"/>
        </w:rPr>
      </w:pPr>
    </w:p>
    <w:p w:rsidR="00DC54A4" w:rsidRPr="00CC1CEF" w:rsidRDefault="00DC54A4" w:rsidP="00DC54A4">
      <w:pPr>
        <w:autoSpaceDE/>
        <w:autoSpaceDN/>
        <w:adjustRightInd/>
        <w:rPr>
          <w:rFonts w:ascii="Times New Roman" w:hAnsi="Times New Roman"/>
          <w:sz w:val="24"/>
          <w:lang w:val="lt-LT" w:eastAsia="ru-RU"/>
        </w:rPr>
      </w:pPr>
      <w:r w:rsidRPr="00CC1CEF">
        <w:rPr>
          <w:rFonts w:ascii="Times New Roman" w:hAnsi="Times New Roman"/>
          <w:sz w:val="24"/>
          <w:lang w:val="lt-LT" w:eastAsia="ru-RU"/>
        </w:rPr>
        <w:t>Strateginio plano įgyvendinimo priežiūros procesas:</w:t>
      </w:r>
    </w:p>
    <w:p w:rsidR="00DC54A4" w:rsidRPr="00CC1CEF" w:rsidRDefault="00DC54A4" w:rsidP="00DC54A4">
      <w:pPr>
        <w:rPr>
          <w:rFonts w:ascii="TimesNewRomanPSMT" w:hAnsi="TimesNewRomanPSMT" w:cs="TimesNewRomanPSMT"/>
          <w:sz w:val="24"/>
          <w:lang w:val="lt-LT" w:eastAsia="ru-RU"/>
        </w:rPr>
      </w:pPr>
      <w:r w:rsidRPr="00CC1CEF">
        <w:rPr>
          <w:rFonts w:ascii="TimesNewRomanPSMT" w:hAnsi="TimesNewRomanPSMT" w:cs="TimesNewRomanPSMT"/>
          <w:sz w:val="24"/>
          <w:lang w:val="lt-LT" w:eastAsia="ru-RU"/>
        </w:rPr>
        <w:t xml:space="preserve">- Strateginio plano įgyvendinimo priežiūra atliekama kasmet mokslo metu pabaigoje. </w:t>
      </w:r>
    </w:p>
    <w:p w:rsidR="00DC54A4" w:rsidRPr="00CC1CEF" w:rsidRDefault="00DC54A4" w:rsidP="00DC54A4">
      <w:pPr>
        <w:rPr>
          <w:rFonts w:ascii="TimesNewRomanPSMT" w:hAnsi="TimesNewRomanPSMT" w:cs="TimesNewRomanPSMT"/>
          <w:sz w:val="24"/>
          <w:lang w:val="lt-LT" w:eastAsia="ru-RU"/>
        </w:rPr>
      </w:pPr>
      <w:r w:rsidRPr="00CC1CEF">
        <w:rPr>
          <w:rFonts w:ascii="TimesNewRomanPSMT" w:hAnsi="TimesNewRomanPSMT" w:cs="TimesNewRomanPSMT"/>
          <w:sz w:val="24"/>
          <w:lang w:val="lt-LT" w:eastAsia="ru-RU"/>
        </w:rPr>
        <w:t xml:space="preserve">- Mokyklos direktorius ir </w:t>
      </w:r>
      <w:r w:rsidR="00764F0F" w:rsidRPr="00CC1CEF">
        <w:rPr>
          <w:rFonts w:ascii="TimesNewRomanPSMT" w:hAnsi="TimesNewRomanPSMT" w:cs="TimesNewRomanPSMT"/>
          <w:sz w:val="24"/>
          <w:lang w:val="lt-LT" w:eastAsia="ru-RU"/>
        </w:rPr>
        <w:t xml:space="preserve">direktoriaus </w:t>
      </w:r>
      <w:r w:rsidRPr="00CC1CEF">
        <w:rPr>
          <w:rFonts w:ascii="TimesNewRomanPSMT" w:hAnsi="TimesNewRomanPSMT" w:cs="TimesNewRomanPSMT"/>
          <w:sz w:val="24"/>
          <w:lang w:val="lt-LT" w:eastAsia="ru-RU"/>
        </w:rPr>
        <w:t>pavaduotojas ugdymui stebi ir įvertina, ar mokykla įgyvendina strateginius tikslus ir programas, ar darbuotojai įvykdė pavestus uždavinius, ar vykdomų programų priemonės yra efektyvios.</w:t>
      </w:r>
    </w:p>
    <w:p w:rsidR="00DC54A4" w:rsidRPr="00CC1CEF" w:rsidRDefault="00DC54A4" w:rsidP="00DC54A4">
      <w:pPr>
        <w:rPr>
          <w:rFonts w:ascii="TimesNewRomanPSMT" w:hAnsi="TimesNewRomanPSMT" w:cs="TimesNewRomanPSMT"/>
          <w:sz w:val="24"/>
          <w:lang w:val="pl-PL" w:eastAsia="ru-RU"/>
        </w:rPr>
      </w:pPr>
      <w:r w:rsidRPr="00CC1CEF">
        <w:rPr>
          <w:rFonts w:ascii="TimesNewRomanPSMT" w:hAnsi="TimesNewRomanPSMT" w:cs="TimesNewRomanPSMT"/>
          <w:sz w:val="24"/>
          <w:lang w:val="pl-PL" w:eastAsia="ru-RU"/>
        </w:rPr>
        <w:t>- K</w:t>
      </w:r>
      <w:r w:rsidRPr="00CC1CEF">
        <w:rPr>
          <w:rFonts w:ascii="Times New Roman" w:hAnsi="Times New Roman"/>
          <w:sz w:val="24"/>
          <w:lang w:val="pl-PL" w:eastAsia="ru-RU"/>
        </w:rPr>
        <w:t>iekvienam strateginiam tikslui pildoma lentelė:</w:t>
      </w:r>
    </w:p>
    <w:p w:rsidR="00DC54A4" w:rsidRPr="00CC1CEF" w:rsidRDefault="00DC54A4" w:rsidP="00DC54A4">
      <w:pPr>
        <w:autoSpaceDE/>
        <w:autoSpaceDN/>
        <w:adjustRightInd/>
        <w:rPr>
          <w:rFonts w:ascii="Times New Roman" w:hAnsi="Times New Roman"/>
          <w:sz w:val="24"/>
          <w:lang w:val="pl-PL" w:eastAsia="ru-RU"/>
        </w:rPr>
      </w:pPr>
      <w:r w:rsidRPr="00CC1CEF">
        <w:rPr>
          <w:rFonts w:ascii="Times New Roman" w:hAnsi="Times New Roman"/>
          <w:sz w:val="24"/>
          <w:lang w:val="pl-PL"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2307"/>
        <w:gridCol w:w="1897"/>
        <w:gridCol w:w="1955"/>
        <w:gridCol w:w="2029"/>
      </w:tblGrid>
      <w:tr w:rsidR="00DC54A4" w:rsidRPr="00024860" w:rsidTr="008441EE">
        <w:tc>
          <w:tcPr>
            <w:tcW w:w="14786" w:type="dxa"/>
            <w:gridSpan w:val="5"/>
            <w:vAlign w:val="center"/>
          </w:tcPr>
          <w:p w:rsidR="00DC54A4" w:rsidRPr="00024860" w:rsidRDefault="00DC54A4" w:rsidP="008441EE">
            <w:pPr>
              <w:autoSpaceDE/>
              <w:autoSpaceDN/>
              <w:adjustRightInd/>
              <w:rPr>
                <w:rFonts w:ascii="Times New Roman" w:hAnsi="Times New Roman"/>
                <w:b/>
                <w:sz w:val="24"/>
                <w:lang w:val="ru-RU" w:eastAsia="ru-RU"/>
              </w:rPr>
            </w:pPr>
            <w:r w:rsidRPr="00024860">
              <w:rPr>
                <w:rFonts w:ascii="Times New Roman" w:hAnsi="Times New Roman"/>
                <w:b/>
                <w:sz w:val="24"/>
                <w:lang w:val="ru-RU" w:eastAsia="ru-RU"/>
              </w:rPr>
              <w:t>I tikslas:</w:t>
            </w:r>
          </w:p>
          <w:p w:rsidR="00DC54A4" w:rsidRPr="00024860" w:rsidRDefault="00DC54A4" w:rsidP="008441EE">
            <w:pPr>
              <w:autoSpaceDE/>
              <w:autoSpaceDN/>
              <w:adjustRightInd/>
              <w:rPr>
                <w:rFonts w:ascii="Times New Roman" w:hAnsi="Times New Roman"/>
                <w:b/>
                <w:sz w:val="24"/>
                <w:lang w:val="ru-RU" w:eastAsia="ru-RU"/>
              </w:rPr>
            </w:pPr>
          </w:p>
        </w:tc>
      </w:tr>
      <w:tr w:rsidR="00DC54A4" w:rsidRPr="00024860" w:rsidTr="008441EE">
        <w:tc>
          <w:tcPr>
            <w:tcW w:w="2088" w:type="dxa"/>
            <w:vAlign w:val="center"/>
          </w:tcPr>
          <w:p w:rsidR="00DC54A4" w:rsidRPr="00024860" w:rsidRDefault="00DC54A4" w:rsidP="008441EE">
            <w:pPr>
              <w:autoSpaceDE/>
              <w:autoSpaceDN/>
              <w:adjustRightInd/>
              <w:jc w:val="center"/>
              <w:rPr>
                <w:rFonts w:ascii="Times New Roman" w:hAnsi="Times New Roman"/>
                <w:b/>
                <w:sz w:val="24"/>
                <w:lang w:val="ru-RU" w:eastAsia="ru-RU"/>
              </w:rPr>
            </w:pPr>
            <w:r w:rsidRPr="00024860">
              <w:rPr>
                <w:rFonts w:ascii="Times New Roman" w:hAnsi="Times New Roman"/>
                <w:b/>
                <w:sz w:val="24"/>
                <w:lang w:val="ru-RU" w:eastAsia="ru-RU"/>
              </w:rPr>
              <w:t>Uždaviniai:</w:t>
            </w:r>
          </w:p>
        </w:tc>
        <w:tc>
          <w:tcPr>
            <w:tcW w:w="3826" w:type="dxa"/>
            <w:vAlign w:val="center"/>
          </w:tcPr>
          <w:p w:rsidR="00DC54A4" w:rsidRPr="00024860" w:rsidRDefault="00DC54A4" w:rsidP="008441EE">
            <w:pPr>
              <w:autoSpaceDE/>
              <w:autoSpaceDN/>
              <w:adjustRightInd/>
              <w:jc w:val="center"/>
              <w:rPr>
                <w:rFonts w:ascii="Times New Roman" w:hAnsi="Times New Roman"/>
                <w:b/>
                <w:sz w:val="24"/>
                <w:lang w:val="ru-RU" w:eastAsia="ru-RU"/>
              </w:rPr>
            </w:pPr>
            <w:r w:rsidRPr="00024860">
              <w:rPr>
                <w:rFonts w:ascii="Times New Roman" w:hAnsi="Times New Roman"/>
                <w:b/>
                <w:sz w:val="24"/>
                <w:lang w:val="ru-RU" w:eastAsia="ru-RU"/>
              </w:rPr>
              <w:t>Planuotas pasiekimas</w:t>
            </w:r>
          </w:p>
        </w:tc>
        <w:tc>
          <w:tcPr>
            <w:tcW w:w="2957" w:type="dxa"/>
            <w:vAlign w:val="center"/>
          </w:tcPr>
          <w:p w:rsidR="00DC54A4" w:rsidRPr="00024860" w:rsidRDefault="00DC54A4" w:rsidP="008441EE">
            <w:pPr>
              <w:autoSpaceDE/>
              <w:autoSpaceDN/>
              <w:adjustRightInd/>
              <w:jc w:val="center"/>
              <w:rPr>
                <w:rFonts w:ascii="Times New Roman" w:hAnsi="Times New Roman"/>
                <w:b/>
                <w:sz w:val="24"/>
                <w:lang w:val="ru-RU" w:eastAsia="ru-RU"/>
              </w:rPr>
            </w:pPr>
            <w:r w:rsidRPr="00024860">
              <w:rPr>
                <w:rFonts w:ascii="Times New Roman" w:hAnsi="Times New Roman"/>
                <w:b/>
                <w:sz w:val="24"/>
                <w:lang w:val="ru-RU" w:eastAsia="ru-RU"/>
              </w:rPr>
              <w:t>Pasiektas rezultatas</w:t>
            </w:r>
          </w:p>
        </w:tc>
        <w:tc>
          <w:tcPr>
            <w:tcW w:w="2957" w:type="dxa"/>
            <w:vAlign w:val="center"/>
          </w:tcPr>
          <w:p w:rsidR="00DC54A4" w:rsidRPr="00024860" w:rsidRDefault="00DC54A4" w:rsidP="008441EE">
            <w:pPr>
              <w:autoSpaceDE/>
              <w:autoSpaceDN/>
              <w:adjustRightInd/>
              <w:jc w:val="center"/>
              <w:rPr>
                <w:rFonts w:ascii="Times New Roman" w:hAnsi="Times New Roman"/>
                <w:b/>
                <w:sz w:val="24"/>
                <w:lang w:val="ru-RU" w:eastAsia="ru-RU"/>
              </w:rPr>
            </w:pPr>
            <w:r w:rsidRPr="00024860">
              <w:rPr>
                <w:rFonts w:ascii="Times New Roman" w:hAnsi="Times New Roman"/>
                <w:b/>
                <w:sz w:val="24"/>
                <w:lang w:val="ru-RU" w:eastAsia="ru-RU"/>
              </w:rPr>
              <w:t>Panaudota lėšų</w:t>
            </w:r>
          </w:p>
        </w:tc>
        <w:tc>
          <w:tcPr>
            <w:tcW w:w="2958" w:type="dxa"/>
            <w:vAlign w:val="center"/>
          </w:tcPr>
          <w:p w:rsidR="00DC54A4" w:rsidRPr="00024860" w:rsidRDefault="00DC54A4" w:rsidP="008441EE">
            <w:pPr>
              <w:autoSpaceDE/>
              <w:autoSpaceDN/>
              <w:adjustRightInd/>
              <w:jc w:val="center"/>
              <w:rPr>
                <w:rFonts w:ascii="Times New Roman" w:hAnsi="Times New Roman"/>
                <w:b/>
                <w:sz w:val="24"/>
                <w:lang w:val="ru-RU" w:eastAsia="ru-RU"/>
              </w:rPr>
            </w:pPr>
            <w:r w:rsidRPr="00024860">
              <w:rPr>
                <w:rFonts w:ascii="Times New Roman" w:hAnsi="Times New Roman"/>
                <w:b/>
                <w:sz w:val="24"/>
                <w:lang w:val="ru-RU" w:eastAsia="ru-RU"/>
              </w:rPr>
              <w:t>Įgyvendinta (data)</w:t>
            </w:r>
          </w:p>
        </w:tc>
      </w:tr>
      <w:tr w:rsidR="00DC54A4" w:rsidRPr="00024860" w:rsidTr="008441EE">
        <w:tc>
          <w:tcPr>
            <w:tcW w:w="2088" w:type="dxa"/>
          </w:tcPr>
          <w:p w:rsidR="00DC54A4" w:rsidRPr="00024860" w:rsidRDefault="00DC54A4" w:rsidP="008441EE">
            <w:pPr>
              <w:autoSpaceDE/>
              <w:autoSpaceDN/>
              <w:adjustRightInd/>
              <w:rPr>
                <w:rFonts w:ascii="Times New Roman" w:hAnsi="Times New Roman"/>
                <w:b/>
                <w:sz w:val="24"/>
                <w:lang w:val="ru-RU" w:eastAsia="ru-RU"/>
              </w:rPr>
            </w:pPr>
            <w:r w:rsidRPr="00024860">
              <w:rPr>
                <w:rFonts w:ascii="Times New Roman" w:hAnsi="Times New Roman"/>
                <w:b/>
                <w:sz w:val="24"/>
                <w:lang w:val="ru-RU" w:eastAsia="ru-RU"/>
              </w:rPr>
              <w:t>1 uždavinys</w:t>
            </w:r>
          </w:p>
        </w:tc>
        <w:tc>
          <w:tcPr>
            <w:tcW w:w="3826"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8" w:type="dxa"/>
          </w:tcPr>
          <w:p w:rsidR="00DC54A4" w:rsidRPr="00024860" w:rsidRDefault="00DC54A4" w:rsidP="008441EE">
            <w:pPr>
              <w:autoSpaceDE/>
              <w:autoSpaceDN/>
              <w:adjustRightInd/>
              <w:rPr>
                <w:rFonts w:ascii="Times New Roman" w:hAnsi="Times New Roman"/>
                <w:b/>
                <w:sz w:val="24"/>
                <w:lang w:val="ru-RU" w:eastAsia="ru-RU"/>
              </w:rPr>
            </w:pPr>
          </w:p>
        </w:tc>
      </w:tr>
      <w:tr w:rsidR="00DC54A4" w:rsidRPr="00024860" w:rsidTr="008441EE">
        <w:tc>
          <w:tcPr>
            <w:tcW w:w="2088" w:type="dxa"/>
          </w:tcPr>
          <w:p w:rsidR="00DC54A4" w:rsidRPr="00024860" w:rsidRDefault="00DC54A4" w:rsidP="008441EE">
            <w:pPr>
              <w:autoSpaceDE/>
              <w:autoSpaceDN/>
              <w:adjustRightInd/>
              <w:rPr>
                <w:rFonts w:ascii="Times New Roman" w:hAnsi="Times New Roman"/>
                <w:b/>
                <w:sz w:val="24"/>
                <w:lang w:val="ru-RU" w:eastAsia="ru-RU"/>
              </w:rPr>
            </w:pPr>
            <w:r w:rsidRPr="00024860">
              <w:rPr>
                <w:rFonts w:ascii="Times New Roman" w:hAnsi="Times New Roman"/>
                <w:b/>
                <w:sz w:val="24"/>
                <w:lang w:val="ru-RU" w:eastAsia="ru-RU"/>
              </w:rPr>
              <w:t>2 uždavinys</w:t>
            </w:r>
          </w:p>
        </w:tc>
        <w:tc>
          <w:tcPr>
            <w:tcW w:w="3826"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8" w:type="dxa"/>
          </w:tcPr>
          <w:p w:rsidR="00DC54A4" w:rsidRPr="00024860" w:rsidRDefault="00DC54A4" w:rsidP="008441EE">
            <w:pPr>
              <w:autoSpaceDE/>
              <w:autoSpaceDN/>
              <w:adjustRightInd/>
              <w:rPr>
                <w:rFonts w:ascii="Times New Roman" w:hAnsi="Times New Roman"/>
                <w:b/>
                <w:sz w:val="24"/>
                <w:lang w:val="ru-RU" w:eastAsia="ru-RU"/>
              </w:rPr>
            </w:pPr>
          </w:p>
        </w:tc>
      </w:tr>
      <w:tr w:rsidR="00DC54A4" w:rsidRPr="00024860" w:rsidTr="008441EE">
        <w:tc>
          <w:tcPr>
            <w:tcW w:w="2088" w:type="dxa"/>
          </w:tcPr>
          <w:p w:rsidR="00DC54A4" w:rsidRPr="00024860" w:rsidRDefault="00DC54A4" w:rsidP="008441EE">
            <w:pPr>
              <w:autoSpaceDE/>
              <w:autoSpaceDN/>
              <w:adjustRightInd/>
              <w:rPr>
                <w:rFonts w:ascii="Times New Roman" w:hAnsi="Times New Roman"/>
                <w:b/>
                <w:sz w:val="24"/>
                <w:lang w:val="ru-RU" w:eastAsia="ru-RU"/>
              </w:rPr>
            </w:pPr>
          </w:p>
        </w:tc>
        <w:tc>
          <w:tcPr>
            <w:tcW w:w="3826"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8" w:type="dxa"/>
          </w:tcPr>
          <w:p w:rsidR="00DC54A4" w:rsidRPr="00024860" w:rsidRDefault="00DC54A4" w:rsidP="008441EE">
            <w:pPr>
              <w:autoSpaceDE/>
              <w:autoSpaceDN/>
              <w:adjustRightInd/>
              <w:rPr>
                <w:rFonts w:ascii="Times New Roman" w:hAnsi="Times New Roman"/>
                <w:b/>
                <w:sz w:val="24"/>
                <w:lang w:val="ru-RU" w:eastAsia="ru-RU"/>
              </w:rPr>
            </w:pPr>
          </w:p>
        </w:tc>
      </w:tr>
      <w:tr w:rsidR="00DC54A4" w:rsidRPr="00024860" w:rsidTr="008441EE">
        <w:tc>
          <w:tcPr>
            <w:tcW w:w="2088" w:type="dxa"/>
          </w:tcPr>
          <w:p w:rsidR="00DC54A4" w:rsidRPr="00024860" w:rsidRDefault="00DC54A4" w:rsidP="008441EE">
            <w:pPr>
              <w:autoSpaceDE/>
              <w:autoSpaceDN/>
              <w:adjustRightInd/>
              <w:rPr>
                <w:rFonts w:ascii="Times New Roman" w:hAnsi="Times New Roman"/>
                <w:b/>
                <w:sz w:val="24"/>
                <w:lang w:val="ru-RU" w:eastAsia="ru-RU"/>
              </w:rPr>
            </w:pPr>
          </w:p>
        </w:tc>
        <w:tc>
          <w:tcPr>
            <w:tcW w:w="3826"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8" w:type="dxa"/>
          </w:tcPr>
          <w:p w:rsidR="00DC54A4" w:rsidRPr="00024860" w:rsidRDefault="00DC54A4" w:rsidP="008441EE">
            <w:pPr>
              <w:autoSpaceDE/>
              <w:autoSpaceDN/>
              <w:adjustRightInd/>
              <w:rPr>
                <w:rFonts w:ascii="Times New Roman" w:hAnsi="Times New Roman"/>
                <w:b/>
                <w:sz w:val="24"/>
                <w:lang w:val="ru-RU" w:eastAsia="ru-RU"/>
              </w:rPr>
            </w:pPr>
          </w:p>
        </w:tc>
      </w:tr>
      <w:tr w:rsidR="00DC54A4" w:rsidRPr="00024860" w:rsidTr="008441EE">
        <w:tc>
          <w:tcPr>
            <w:tcW w:w="2088" w:type="dxa"/>
          </w:tcPr>
          <w:p w:rsidR="00DC54A4" w:rsidRPr="00024860" w:rsidRDefault="00DC54A4" w:rsidP="008441EE">
            <w:pPr>
              <w:autoSpaceDE/>
              <w:autoSpaceDN/>
              <w:adjustRightInd/>
              <w:rPr>
                <w:rFonts w:ascii="Times New Roman" w:hAnsi="Times New Roman"/>
                <w:b/>
                <w:sz w:val="24"/>
                <w:lang w:val="ru-RU" w:eastAsia="ru-RU"/>
              </w:rPr>
            </w:pPr>
          </w:p>
        </w:tc>
        <w:tc>
          <w:tcPr>
            <w:tcW w:w="3826"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8" w:type="dxa"/>
          </w:tcPr>
          <w:p w:rsidR="00DC54A4" w:rsidRPr="00024860" w:rsidRDefault="00DC54A4" w:rsidP="008441EE">
            <w:pPr>
              <w:autoSpaceDE/>
              <w:autoSpaceDN/>
              <w:adjustRightInd/>
              <w:rPr>
                <w:rFonts w:ascii="Times New Roman" w:hAnsi="Times New Roman"/>
                <w:b/>
                <w:sz w:val="24"/>
                <w:lang w:val="ru-RU" w:eastAsia="ru-RU"/>
              </w:rPr>
            </w:pPr>
          </w:p>
        </w:tc>
      </w:tr>
      <w:tr w:rsidR="00DC54A4" w:rsidRPr="00024860" w:rsidTr="008441EE">
        <w:tc>
          <w:tcPr>
            <w:tcW w:w="2088" w:type="dxa"/>
          </w:tcPr>
          <w:p w:rsidR="00DC54A4" w:rsidRPr="00024860" w:rsidRDefault="00DC54A4" w:rsidP="008441EE">
            <w:pPr>
              <w:autoSpaceDE/>
              <w:autoSpaceDN/>
              <w:adjustRightInd/>
              <w:rPr>
                <w:rFonts w:ascii="Times New Roman" w:hAnsi="Times New Roman"/>
                <w:b/>
                <w:sz w:val="24"/>
                <w:lang w:val="ru-RU" w:eastAsia="ru-RU"/>
              </w:rPr>
            </w:pPr>
          </w:p>
        </w:tc>
        <w:tc>
          <w:tcPr>
            <w:tcW w:w="3826"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7" w:type="dxa"/>
          </w:tcPr>
          <w:p w:rsidR="00DC54A4" w:rsidRPr="00024860" w:rsidRDefault="00DC54A4" w:rsidP="008441EE">
            <w:pPr>
              <w:autoSpaceDE/>
              <w:autoSpaceDN/>
              <w:adjustRightInd/>
              <w:rPr>
                <w:rFonts w:ascii="Times New Roman" w:hAnsi="Times New Roman"/>
                <w:b/>
                <w:sz w:val="24"/>
                <w:lang w:val="ru-RU" w:eastAsia="ru-RU"/>
              </w:rPr>
            </w:pPr>
          </w:p>
        </w:tc>
        <w:tc>
          <w:tcPr>
            <w:tcW w:w="2958" w:type="dxa"/>
          </w:tcPr>
          <w:p w:rsidR="00DC54A4" w:rsidRPr="00024860" w:rsidRDefault="00DC54A4" w:rsidP="008441EE">
            <w:pPr>
              <w:autoSpaceDE/>
              <w:autoSpaceDN/>
              <w:adjustRightInd/>
              <w:rPr>
                <w:rFonts w:ascii="Times New Roman" w:hAnsi="Times New Roman"/>
                <w:b/>
                <w:sz w:val="24"/>
                <w:lang w:val="ru-RU" w:eastAsia="ru-RU"/>
              </w:rPr>
            </w:pPr>
          </w:p>
        </w:tc>
      </w:tr>
    </w:tbl>
    <w:p w:rsidR="00E92020" w:rsidRDefault="00E92020" w:rsidP="007A05FD">
      <w:pPr>
        <w:autoSpaceDE/>
        <w:autoSpaceDN/>
        <w:adjustRightInd/>
        <w:rPr>
          <w:rFonts w:ascii="Times New Roman" w:hAnsi="Times New Roman"/>
          <w:b/>
          <w:sz w:val="24"/>
          <w:lang w:val="lt-LT" w:eastAsia="ru-RU"/>
        </w:rPr>
      </w:pPr>
    </w:p>
    <w:p w:rsidR="00E92020" w:rsidRPr="00E92020" w:rsidRDefault="00E92020" w:rsidP="00E92020">
      <w:pPr>
        <w:rPr>
          <w:rFonts w:ascii="Times New Roman" w:hAnsi="Times New Roman"/>
          <w:sz w:val="24"/>
          <w:lang w:val="lt-LT" w:eastAsia="ru-RU"/>
        </w:rPr>
      </w:pPr>
    </w:p>
    <w:p w:rsidR="00E92020" w:rsidRDefault="00E92020" w:rsidP="00E92020">
      <w:pPr>
        <w:rPr>
          <w:rFonts w:ascii="Times New Roman" w:hAnsi="Times New Roman"/>
          <w:sz w:val="24"/>
          <w:lang w:val="lt-LT" w:eastAsia="ru-RU"/>
        </w:rPr>
      </w:pPr>
    </w:p>
    <w:p w:rsidR="001F2509" w:rsidRDefault="001F2509" w:rsidP="00E92020">
      <w:pPr>
        <w:rPr>
          <w:rFonts w:ascii="Times New Roman" w:hAnsi="Times New Roman"/>
          <w:sz w:val="24"/>
          <w:lang w:val="lt-LT" w:eastAsia="ru-RU"/>
        </w:rPr>
      </w:pPr>
      <w:r>
        <w:rPr>
          <w:rFonts w:ascii="Times New Roman" w:hAnsi="Times New Roman"/>
          <w:sz w:val="24"/>
          <w:lang w:val="lt-LT" w:eastAsia="ru-RU"/>
        </w:rPr>
        <w:t>PRITARTA</w:t>
      </w:r>
      <w:r>
        <w:rPr>
          <w:rFonts w:ascii="Times New Roman" w:hAnsi="Times New Roman"/>
          <w:sz w:val="24"/>
          <w:lang w:val="lt-LT" w:eastAsia="ru-RU"/>
        </w:rPr>
        <w:tab/>
      </w:r>
      <w:r>
        <w:rPr>
          <w:rFonts w:ascii="Times New Roman" w:hAnsi="Times New Roman"/>
          <w:sz w:val="24"/>
          <w:lang w:val="lt-LT" w:eastAsia="ru-RU"/>
        </w:rPr>
        <w:tab/>
      </w:r>
      <w:r>
        <w:rPr>
          <w:rFonts w:ascii="Times New Roman" w:hAnsi="Times New Roman"/>
          <w:sz w:val="24"/>
          <w:lang w:val="lt-LT" w:eastAsia="ru-RU"/>
        </w:rPr>
        <w:tab/>
      </w:r>
      <w:r>
        <w:rPr>
          <w:rFonts w:ascii="Times New Roman" w:hAnsi="Times New Roman"/>
          <w:sz w:val="24"/>
          <w:lang w:val="lt-LT" w:eastAsia="ru-RU"/>
        </w:rPr>
        <w:tab/>
        <w:t xml:space="preserve">               PRITARTA</w:t>
      </w:r>
    </w:p>
    <w:p w:rsidR="001F2509" w:rsidRDefault="001F2509" w:rsidP="00E92020">
      <w:pPr>
        <w:rPr>
          <w:rFonts w:ascii="Times New Roman" w:hAnsi="Times New Roman"/>
          <w:sz w:val="24"/>
          <w:lang w:val="lt-LT" w:eastAsia="ru-RU"/>
        </w:rPr>
      </w:pPr>
      <w:r>
        <w:rPr>
          <w:rFonts w:ascii="Times New Roman" w:hAnsi="Times New Roman"/>
          <w:sz w:val="24"/>
          <w:lang w:val="lt-LT" w:eastAsia="ru-RU"/>
        </w:rPr>
        <w:t>Mokyklos tarybos</w:t>
      </w:r>
      <w:r>
        <w:rPr>
          <w:rFonts w:ascii="Times New Roman" w:hAnsi="Times New Roman"/>
          <w:sz w:val="24"/>
          <w:lang w:val="lt-LT" w:eastAsia="ru-RU"/>
        </w:rPr>
        <w:tab/>
      </w:r>
      <w:r>
        <w:rPr>
          <w:rFonts w:ascii="Times New Roman" w:hAnsi="Times New Roman"/>
          <w:sz w:val="24"/>
          <w:lang w:val="lt-LT" w:eastAsia="ru-RU"/>
        </w:rPr>
        <w:tab/>
      </w:r>
      <w:r>
        <w:rPr>
          <w:rFonts w:ascii="Times New Roman" w:hAnsi="Times New Roman"/>
          <w:sz w:val="24"/>
          <w:lang w:val="lt-LT" w:eastAsia="ru-RU"/>
        </w:rPr>
        <w:tab/>
        <w:t xml:space="preserve">               Trakų rajono savivaldybės tarybos</w:t>
      </w:r>
    </w:p>
    <w:p w:rsidR="001F2509" w:rsidRDefault="001F2509" w:rsidP="00E92020">
      <w:pPr>
        <w:rPr>
          <w:rFonts w:ascii="Times New Roman" w:hAnsi="Times New Roman"/>
          <w:sz w:val="24"/>
          <w:lang w:val="lt-LT" w:eastAsia="ru-RU"/>
        </w:rPr>
      </w:pPr>
      <w:r>
        <w:rPr>
          <w:rFonts w:ascii="Times New Roman" w:hAnsi="Times New Roman"/>
          <w:sz w:val="24"/>
          <w:lang w:val="lt-LT" w:eastAsia="ru-RU"/>
        </w:rPr>
        <w:t>2015 m. kovo 18 d.</w:t>
      </w:r>
      <w:r>
        <w:rPr>
          <w:rFonts w:ascii="Times New Roman" w:hAnsi="Times New Roman"/>
          <w:sz w:val="24"/>
          <w:lang w:val="lt-LT" w:eastAsia="ru-RU"/>
        </w:rPr>
        <w:tab/>
      </w:r>
      <w:r>
        <w:rPr>
          <w:rFonts w:ascii="Times New Roman" w:hAnsi="Times New Roman"/>
          <w:sz w:val="24"/>
          <w:lang w:val="lt-LT" w:eastAsia="ru-RU"/>
        </w:rPr>
        <w:tab/>
      </w:r>
      <w:r>
        <w:rPr>
          <w:rFonts w:ascii="Times New Roman" w:hAnsi="Times New Roman"/>
          <w:sz w:val="24"/>
          <w:lang w:val="lt-LT" w:eastAsia="ru-RU"/>
        </w:rPr>
        <w:tab/>
        <w:t xml:space="preserve">                2015 m. balandžio 2 d.</w:t>
      </w:r>
    </w:p>
    <w:p w:rsidR="001F2509" w:rsidRDefault="001F2509" w:rsidP="00E92020">
      <w:pPr>
        <w:rPr>
          <w:rFonts w:ascii="Times New Roman" w:hAnsi="Times New Roman"/>
          <w:sz w:val="24"/>
          <w:lang w:val="lt-LT" w:eastAsia="ru-RU"/>
        </w:rPr>
      </w:pPr>
      <w:r>
        <w:rPr>
          <w:rFonts w:ascii="Times New Roman" w:hAnsi="Times New Roman"/>
          <w:sz w:val="24"/>
          <w:lang w:val="lt-LT" w:eastAsia="ru-RU"/>
        </w:rPr>
        <w:t>Protokolas Nr. 00-01</w:t>
      </w:r>
      <w:r>
        <w:rPr>
          <w:rFonts w:ascii="Times New Roman" w:hAnsi="Times New Roman"/>
          <w:sz w:val="24"/>
          <w:lang w:val="lt-LT" w:eastAsia="ru-RU"/>
        </w:rPr>
        <w:tab/>
      </w:r>
      <w:r>
        <w:rPr>
          <w:rFonts w:ascii="Times New Roman" w:hAnsi="Times New Roman"/>
          <w:sz w:val="24"/>
          <w:lang w:val="lt-LT" w:eastAsia="ru-RU"/>
        </w:rPr>
        <w:tab/>
      </w:r>
      <w:r>
        <w:rPr>
          <w:rFonts w:ascii="Times New Roman" w:hAnsi="Times New Roman"/>
          <w:sz w:val="24"/>
          <w:lang w:val="lt-LT" w:eastAsia="ru-RU"/>
        </w:rPr>
        <w:tab/>
        <w:t xml:space="preserve">                sprendimu Nr.</w:t>
      </w:r>
      <w:r w:rsidR="00F53FE9">
        <w:rPr>
          <w:rFonts w:ascii="Times New Roman" w:hAnsi="Times New Roman"/>
          <w:sz w:val="24"/>
          <w:lang w:val="lt-LT" w:eastAsia="ru-RU"/>
        </w:rPr>
        <w:t xml:space="preserve"> S1-59</w:t>
      </w:r>
    </w:p>
    <w:p w:rsidR="001F2509" w:rsidRDefault="001F2509" w:rsidP="00E92020">
      <w:pPr>
        <w:rPr>
          <w:rFonts w:ascii="Times New Roman" w:hAnsi="Times New Roman"/>
          <w:sz w:val="24"/>
          <w:lang w:val="lt-LT" w:eastAsia="ru-RU"/>
        </w:rPr>
      </w:pPr>
    </w:p>
    <w:p w:rsidR="001F2509" w:rsidRDefault="001F2509" w:rsidP="00E92020">
      <w:pPr>
        <w:rPr>
          <w:rFonts w:ascii="Times New Roman" w:hAnsi="Times New Roman"/>
          <w:sz w:val="24"/>
          <w:lang w:val="lt-LT" w:eastAsia="ru-RU"/>
        </w:rPr>
      </w:pPr>
    </w:p>
    <w:p w:rsidR="001F2509" w:rsidRPr="00E92020" w:rsidRDefault="001F2509"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Pr="00E92020" w:rsidRDefault="00E92020" w:rsidP="00E92020">
      <w:pPr>
        <w:rPr>
          <w:rFonts w:ascii="Times New Roman" w:hAnsi="Times New Roman"/>
          <w:sz w:val="24"/>
          <w:lang w:val="lt-LT" w:eastAsia="ru-RU"/>
        </w:rPr>
      </w:pPr>
    </w:p>
    <w:p w:rsidR="00E92020" w:rsidRDefault="00E92020" w:rsidP="00E92020">
      <w:pPr>
        <w:rPr>
          <w:rFonts w:ascii="Times New Roman" w:hAnsi="Times New Roman"/>
          <w:sz w:val="24"/>
          <w:lang w:val="lt-LT" w:eastAsia="ru-RU"/>
        </w:rPr>
      </w:pPr>
    </w:p>
    <w:p w:rsidR="00BC3293" w:rsidRPr="00DC54A4" w:rsidRDefault="00E92020" w:rsidP="00D25533">
      <w:pPr>
        <w:tabs>
          <w:tab w:val="left" w:pos="1740"/>
        </w:tabs>
        <w:rPr>
          <w:rFonts w:ascii="Times New Roman" w:hAnsi="Times New Roman"/>
          <w:sz w:val="24"/>
          <w:lang w:val="lt-LT"/>
        </w:rPr>
      </w:pPr>
      <w:r>
        <w:rPr>
          <w:rFonts w:ascii="Times New Roman" w:hAnsi="Times New Roman"/>
          <w:sz w:val="24"/>
          <w:lang w:val="lt-LT" w:eastAsia="ru-RU"/>
        </w:rPr>
        <w:tab/>
      </w:r>
    </w:p>
    <w:sectPr w:rsidR="00BC3293" w:rsidRPr="00DC54A4" w:rsidSect="008441EE">
      <w:headerReference w:type="even" r:id="rId15"/>
      <w:headerReference w:type="default" r:id="rId16"/>
      <w:footerReference w:type="even" r:id="rId17"/>
      <w:footerReference w:type="default" r:id="rId18"/>
      <w:pgSz w:w="11907" w:h="16840" w:code="9"/>
      <w:pgMar w:top="1276" w:right="567" w:bottom="426"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434" w:rsidRDefault="00374434" w:rsidP="00E10314">
      <w:r>
        <w:separator/>
      </w:r>
    </w:p>
  </w:endnote>
  <w:endnote w:type="continuationSeparator" w:id="0">
    <w:p w:rsidR="00374434" w:rsidRDefault="00374434" w:rsidP="00E1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_Times">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TimesNewRomanPSMT">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CB" w:rsidRDefault="001C688B" w:rsidP="008441EE">
    <w:pPr>
      <w:pStyle w:val="Footer"/>
      <w:framePr w:wrap="around" w:vAnchor="text" w:hAnchor="margin" w:xAlign="center" w:y="1"/>
      <w:rPr>
        <w:rStyle w:val="PageNumber"/>
      </w:rPr>
    </w:pPr>
    <w:r>
      <w:rPr>
        <w:rStyle w:val="PageNumber"/>
      </w:rPr>
      <w:fldChar w:fldCharType="begin"/>
    </w:r>
    <w:r w:rsidR="006360CB">
      <w:rPr>
        <w:rStyle w:val="PageNumber"/>
      </w:rPr>
      <w:instrText xml:space="preserve">PAGE  </w:instrText>
    </w:r>
    <w:r>
      <w:rPr>
        <w:rStyle w:val="PageNumber"/>
      </w:rPr>
      <w:fldChar w:fldCharType="end"/>
    </w:r>
  </w:p>
  <w:p w:rsidR="006360CB" w:rsidRDefault="006360CB" w:rsidP="008441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49370"/>
      <w:docPartObj>
        <w:docPartGallery w:val="Page Numbers (Bottom of Page)"/>
        <w:docPartUnique/>
      </w:docPartObj>
    </w:sdtPr>
    <w:sdtEndPr/>
    <w:sdtContent>
      <w:p w:rsidR="006360CB" w:rsidRDefault="001C688B">
        <w:pPr>
          <w:pStyle w:val="Footer"/>
          <w:jc w:val="right"/>
        </w:pPr>
        <w:r>
          <w:fldChar w:fldCharType="begin"/>
        </w:r>
        <w:r w:rsidR="009311CF">
          <w:instrText xml:space="preserve"> PAGE   \* MERGEFORMAT </w:instrText>
        </w:r>
        <w:r>
          <w:fldChar w:fldCharType="separate"/>
        </w:r>
        <w:r w:rsidR="00214AA8">
          <w:rPr>
            <w:noProof/>
          </w:rPr>
          <w:t>13</w:t>
        </w:r>
        <w:r>
          <w:rPr>
            <w:noProof/>
          </w:rPr>
          <w:fldChar w:fldCharType="end"/>
        </w:r>
      </w:p>
    </w:sdtContent>
  </w:sdt>
  <w:p w:rsidR="006360CB" w:rsidRDefault="006360CB" w:rsidP="008441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196"/>
      <w:docPartObj>
        <w:docPartGallery w:val="Page Numbers (Bottom of Page)"/>
        <w:docPartUnique/>
      </w:docPartObj>
    </w:sdtPr>
    <w:sdtEndPr/>
    <w:sdtContent>
      <w:p w:rsidR="006360CB" w:rsidRDefault="001C688B">
        <w:pPr>
          <w:pStyle w:val="Footer"/>
          <w:jc w:val="right"/>
        </w:pPr>
        <w:r>
          <w:fldChar w:fldCharType="begin"/>
        </w:r>
        <w:r w:rsidR="009311CF">
          <w:instrText xml:space="preserve"> PAGE   \* MERGEFORMAT </w:instrText>
        </w:r>
        <w:r>
          <w:fldChar w:fldCharType="separate"/>
        </w:r>
        <w:r w:rsidR="00214AA8">
          <w:rPr>
            <w:noProof/>
          </w:rPr>
          <w:t>15</w:t>
        </w:r>
        <w:r>
          <w:rPr>
            <w:noProof/>
          </w:rPr>
          <w:fldChar w:fldCharType="end"/>
        </w:r>
      </w:p>
    </w:sdtContent>
  </w:sdt>
  <w:p w:rsidR="006360CB" w:rsidRDefault="006360C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CB" w:rsidRDefault="001C688B" w:rsidP="008441EE">
    <w:pPr>
      <w:pStyle w:val="Footer"/>
      <w:framePr w:wrap="around" w:vAnchor="text" w:hAnchor="margin" w:xAlign="center" w:y="1"/>
      <w:rPr>
        <w:rStyle w:val="PageNumber"/>
      </w:rPr>
    </w:pPr>
    <w:r>
      <w:rPr>
        <w:rStyle w:val="PageNumber"/>
      </w:rPr>
      <w:fldChar w:fldCharType="begin"/>
    </w:r>
    <w:r w:rsidR="006360CB">
      <w:rPr>
        <w:rStyle w:val="PageNumber"/>
      </w:rPr>
      <w:instrText xml:space="preserve">PAGE  </w:instrText>
    </w:r>
    <w:r>
      <w:rPr>
        <w:rStyle w:val="PageNumber"/>
      </w:rPr>
      <w:fldChar w:fldCharType="end"/>
    </w:r>
  </w:p>
  <w:p w:rsidR="006360CB" w:rsidRDefault="006360CB" w:rsidP="008441EE">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49371"/>
      <w:docPartObj>
        <w:docPartGallery w:val="Page Numbers (Bottom of Page)"/>
        <w:docPartUnique/>
      </w:docPartObj>
    </w:sdtPr>
    <w:sdtEndPr/>
    <w:sdtContent>
      <w:p w:rsidR="006360CB" w:rsidRDefault="001C688B">
        <w:pPr>
          <w:pStyle w:val="Footer"/>
          <w:jc w:val="right"/>
        </w:pPr>
        <w:r>
          <w:fldChar w:fldCharType="begin"/>
        </w:r>
        <w:r w:rsidR="009311CF">
          <w:instrText xml:space="preserve"> PAGE   \* MERGEFORMAT </w:instrText>
        </w:r>
        <w:r>
          <w:fldChar w:fldCharType="separate"/>
        </w:r>
        <w:r w:rsidR="00214AA8">
          <w:rPr>
            <w:noProof/>
          </w:rPr>
          <w:t>21</w:t>
        </w:r>
        <w:r>
          <w:rPr>
            <w:noProof/>
          </w:rPr>
          <w:fldChar w:fldCharType="end"/>
        </w:r>
      </w:p>
    </w:sdtContent>
  </w:sdt>
  <w:p w:rsidR="006360CB" w:rsidRDefault="006360CB" w:rsidP="00844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434" w:rsidRDefault="00374434" w:rsidP="00E10314">
      <w:r>
        <w:separator/>
      </w:r>
    </w:p>
  </w:footnote>
  <w:footnote w:type="continuationSeparator" w:id="0">
    <w:p w:rsidR="00374434" w:rsidRDefault="00374434" w:rsidP="00E103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CB" w:rsidRDefault="001C688B" w:rsidP="008441EE">
    <w:pPr>
      <w:pStyle w:val="Header"/>
      <w:framePr w:wrap="around" w:vAnchor="text" w:hAnchor="margin" w:xAlign="center" w:y="1"/>
      <w:rPr>
        <w:rStyle w:val="PageNumber"/>
      </w:rPr>
    </w:pPr>
    <w:r>
      <w:rPr>
        <w:rStyle w:val="PageNumber"/>
      </w:rPr>
      <w:fldChar w:fldCharType="begin"/>
    </w:r>
    <w:r w:rsidR="006360CB">
      <w:rPr>
        <w:rStyle w:val="PageNumber"/>
      </w:rPr>
      <w:instrText xml:space="preserve">PAGE  </w:instrText>
    </w:r>
    <w:r>
      <w:rPr>
        <w:rStyle w:val="PageNumber"/>
      </w:rPr>
      <w:fldChar w:fldCharType="end"/>
    </w:r>
  </w:p>
  <w:p w:rsidR="006360CB" w:rsidRDefault="006360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CB" w:rsidRDefault="006360CB" w:rsidP="008441EE">
    <w:pPr>
      <w:pStyle w:val="Header"/>
      <w:framePr w:wrap="around" w:vAnchor="text" w:hAnchor="margin" w:xAlign="center" w:y="1"/>
      <w:jc w:val="center"/>
      <w:rPr>
        <w:rStyle w:val="PageNumber"/>
      </w:rPr>
    </w:pPr>
  </w:p>
  <w:p w:rsidR="006360CB" w:rsidRDefault="006360CB" w:rsidP="008441EE">
    <w:pPr>
      <w:pStyle w:val="Header"/>
      <w:framePr w:wrap="around" w:vAnchor="text" w:hAnchor="margin" w:xAlign="center" w:y="1"/>
      <w:rPr>
        <w:rStyle w:val="PageNumber"/>
      </w:rPr>
    </w:pPr>
  </w:p>
  <w:p w:rsidR="006360CB" w:rsidRDefault="006360CB" w:rsidP="008441EE">
    <w:pPr>
      <w:pStyle w:val="Header"/>
      <w:framePr w:wrap="around" w:vAnchor="text" w:hAnchor="margin" w:xAlign="center"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CB" w:rsidRDefault="001C688B" w:rsidP="008441EE">
    <w:pPr>
      <w:pStyle w:val="Header"/>
      <w:framePr w:wrap="around" w:vAnchor="text" w:hAnchor="margin" w:xAlign="center" w:y="1"/>
      <w:rPr>
        <w:rStyle w:val="PageNumber"/>
      </w:rPr>
    </w:pPr>
    <w:r>
      <w:rPr>
        <w:rStyle w:val="PageNumber"/>
      </w:rPr>
      <w:fldChar w:fldCharType="begin"/>
    </w:r>
    <w:r w:rsidR="006360CB">
      <w:rPr>
        <w:rStyle w:val="PageNumber"/>
      </w:rPr>
      <w:instrText xml:space="preserve">PAGE  </w:instrText>
    </w:r>
    <w:r>
      <w:rPr>
        <w:rStyle w:val="PageNumber"/>
      </w:rPr>
      <w:fldChar w:fldCharType="end"/>
    </w:r>
  </w:p>
  <w:p w:rsidR="006360CB" w:rsidRDefault="006360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0CB" w:rsidRDefault="006360CB" w:rsidP="008441EE">
    <w:pPr>
      <w:pStyle w:val="Header"/>
      <w:framePr w:wrap="around" w:vAnchor="text" w:hAnchor="margin" w:xAlign="center" w:y="1"/>
      <w:jc w:val="center"/>
      <w:rPr>
        <w:rStyle w:val="PageNumber"/>
      </w:rPr>
    </w:pPr>
  </w:p>
  <w:p w:rsidR="006360CB" w:rsidRDefault="006360CB" w:rsidP="008441EE">
    <w:pPr>
      <w:pStyle w:val="Header"/>
      <w:framePr w:wrap="around" w:vAnchor="text" w:hAnchor="margin" w:xAlign="center" w:y="1"/>
      <w:rPr>
        <w:rStyle w:val="PageNumber"/>
      </w:rPr>
    </w:pPr>
  </w:p>
  <w:p w:rsidR="006360CB" w:rsidRDefault="006360CB" w:rsidP="008441EE">
    <w:pPr>
      <w:pStyle w:val="Header"/>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1E2C"/>
    <w:multiLevelType w:val="hybridMultilevel"/>
    <w:tmpl w:val="B85A04CC"/>
    <w:lvl w:ilvl="0" w:tplc="D930C92E">
      <w:numFmt w:val="bullet"/>
      <w:lvlText w:val="-"/>
      <w:lvlJc w:val="left"/>
      <w:pPr>
        <w:ind w:left="738" w:hanging="360"/>
      </w:pPr>
      <w:rPr>
        <w:rFonts w:ascii="Times New Roman" w:eastAsia="Times New Roman" w:hAnsi="Times New Roman" w:cs="Times New Roman" w:hint="default"/>
      </w:rPr>
    </w:lvl>
    <w:lvl w:ilvl="1" w:tplc="04270003" w:tentative="1">
      <w:start w:val="1"/>
      <w:numFmt w:val="bullet"/>
      <w:lvlText w:val="o"/>
      <w:lvlJc w:val="left"/>
      <w:pPr>
        <w:ind w:left="1458" w:hanging="360"/>
      </w:pPr>
      <w:rPr>
        <w:rFonts w:ascii="Courier New" w:hAnsi="Courier New" w:cs="Courier New" w:hint="default"/>
      </w:rPr>
    </w:lvl>
    <w:lvl w:ilvl="2" w:tplc="04270005" w:tentative="1">
      <w:start w:val="1"/>
      <w:numFmt w:val="bullet"/>
      <w:lvlText w:val=""/>
      <w:lvlJc w:val="left"/>
      <w:pPr>
        <w:ind w:left="2178" w:hanging="360"/>
      </w:pPr>
      <w:rPr>
        <w:rFonts w:ascii="Wingdings" w:hAnsi="Wingdings" w:hint="default"/>
      </w:rPr>
    </w:lvl>
    <w:lvl w:ilvl="3" w:tplc="04270001" w:tentative="1">
      <w:start w:val="1"/>
      <w:numFmt w:val="bullet"/>
      <w:lvlText w:val=""/>
      <w:lvlJc w:val="left"/>
      <w:pPr>
        <w:ind w:left="2898" w:hanging="360"/>
      </w:pPr>
      <w:rPr>
        <w:rFonts w:ascii="Symbol" w:hAnsi="Symbol" w:hint="default"/>
      </w:rPr>
    </w:lvl>
    <w:lvl w:ilvl="4" w:tplc="04270003" w:tentative="1">
      <w:start w:val="1"/>
      <w:numFmt w:val="bullet"/>
      <w:lvlText w:val="o"/>
      <w:lvlJc w:val="left"/>
      <w:pPr>
        <w:ind w:left="3618" w:hanging="360"/>
      </w:pPr>
      <w:rPr>
        <w:rFonts w:ascii="Courier New" w:hAnsi="Courier New" w:cs="Courier New" w:hint="default"/>
      </w:rPr>
    </w:lvl>
    <w:lvl w:ilvl="5" w:tplc="04270005" w:tentative="1">
      <w:start w:val="1"/>
      <w:numFmt w:val="bullet"/>
      <w:lvlText w:val=""/>
      <w:lvlJc w:val="left"/>
      <w:pPr>
        <w:ind w:left="4338" w:hanging="360"/>
      </w:pPr>
      <w:rPr>
        <w:rFonts w:ascii="Wingdings" w:hAnsi="Wingdings" w:hint="default"/>
      </w:rPr>
    </w:lvl>
    <w:lvl w:ilvl="6" w:tplc="04270001" w:tentative="1">
      <w:start w:val="1"/>
      <w:numFmt w:val="bullet"/>
      <w:lvlText w:val=""/>
      <w:lvlJc w:val="left"/>
      <w:pPr>
        <w:ind w:left="5058" w:hanging="360"/>
      </w:pPr>
      <w:rPr>
        <w:rFonts w:ascii="Symbol" w:hAnsi="Symbol" w:hint="default"/>
      </w:rPr>
    </w:lvl>
    <w:lvl w:ilvl="7" w:tplc="04270003" w:tentative="1">
      <w:start w:val="1"/>
      <w:numFmt w:val="bullet"/>
      <w:lvlText w:val="o"/>
      <w:lvlJc w:val="left"/>
      <w:pPr>
        <w:ind w:left="5778" w:hanging="360"/>
      </w:pPr>
      <w:rPr>
        <w:rFonts w:ascii="Courier New" w:hAnsi="Courier New" w:cs="Courier New" w:hint="default"/>
      </w:rPr>
    </w:lvl>
    <w:lvl w:ilvl="8" w:tplc="04270005" w:tentative="1">
      <w:start w:val="1"/>
      <w:numFmt w:val="bullet"/>
      <w:lvlText w:val=""/>
      <w:lvlJc w:val="left"/>
      <w:pPr>
        <w:ind w:left="6498" w:hanging="360"/>
      </w:pPr>
      <w:rPr>
        <w:rFonts w:ascii="Wingdings" w:hAnsi="Wingdings" w:hint="default"/>
      </w:rPr>
    </w:lvl>
  </w:abstractNum>
  <w:abstractNum w:abstractNumId="1">
    <w:nsid w:val="0F597CBF"/>
    <w:multiLevelType w:val="hybridMultilevel"/>
    <w:tmpl w:val="F7ECB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D8534B"/>
    <w:multiLevelType w:val="hybridMultilevel"/>
    <w:tmpl w:val="F6746DBE"/>
    <w:lvl w:ilvl="0" w:tplc="6104669E">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1DA0CAB"/>
    <w:multiLevelType w:val="hybridMultilevel"/>
    <w:tmpl w:val="409E6598"/>
    <w:lvl w:ilvl="0" w:tplc="04270001">
      <w:start w:val="1"/>
      <w:numFmt w:val="bullet"/>
      <w:lvlText w:val=""/>
      <w:lvlJc w:val="left"/>
      <w:pPr>
        <w:tabs>
          <w:tab w:val="num" w:pos="1429"/>
        </w:tabs>
        <w:ind w:left="1429" w:hanging="360"/>
      </w:pPr>
      <w:rPr>
        <w:rFonts w:ascii="Symbol" w:hAnsi="Symbol" w:hint="default"/>
      </w:rPr>
    </w:lvl>
    <w:lvl w:ilvl="1" w:tplc="04270003">
      <w:start w:val="1"/>
      <w:numFmt w:val="bullet"/>
      <w:lvlText w:val="o"/>
      <w:lvlJc w:val="left"/>
      <w:pPr>
        <w:tabs>
          <w:tab w:val="num" w:pos="2149"/>
        </w:tabs>
        <w:ind w:left="2149" w:hanging="360"/>
      </w:pPr>
      <w:rPr>
        <w:rFonts w:ascii="Courier New" w:hAnsi="Courier New" w:cs="Courier New" w:hint="default"/>
      </w:rPr>
    </w:lvl>
    <w:lvl w:ilvl="2" w:tplc="04270005" w:tentative="1">
      <w:start w:val="1"/>
      <w:numFmt w:val="bullet"/>
      <w:lvlText w:val=""/>
      <w:lvlJc w:val="left"/>
      <w:pPr>
        <w:tabs>
          <w:tab w:val="num" w:pos="2869"/>
        </w:tabs>
        <w:ind w:left="2869" w:hanging="360"/>
      </w:pPr>
      <w:rPr>
        <w:rFonts w:ascii="Wingdings" w:hAnsi="Wingdings" w:hint="default"/>
      </w:rPr>
    </w:lvl>
    <w:lvl w:ilvl="3" w:tplc="04270001" w:tentative="1">
      <w:start w:val="1"/>
      <w:numFmt w:val="bullet"/>
      <w:lvlText w:val=""/>
      <w:lvlJc w:val="left"/>
      <w:pPr>
        <w:tabs>
          <w:tab w:val="num" w:pos="3589"/>
        </w:tabs>
        <w:ind w:left="3589" w:hanging="360"/>
      </w:pPr>
      <w:rPr>
        <w:rFonts w:ascii="Symbol" w:hAnsi="Symbol" w:hint="default"/>
      </w:rPr>
    </w:lvl>
    <w:lvl w:ilvl="4" w:tplc="04270003" w:tentative="1">
      <w:start w:val="1"/>
      <w:numFmt w:val="bullet"/>
      <w:lvlText w:val="o"/>
      <w:lvlJc w:val="left"/>
      <w:pPr>
        <w:tabs>
          <w:tab w:val="num" w:pos="4309"/>
        </w:tabs>
        <w:ind w:left="4309" w:hanging="360"/>
      </w:pPr>
      <w:rPr>
        <w:rFonts w:ascii="Courier New" w:hAnsi="Courier New" w:cs="Courier New" w:hint="default"/>
      </w:rPr>
    </w:lvl>
    <w:lvl w:ilvl="5" w:tplc="04270005" w:tentative="1">
      <w:start w:val="1"/>
      <w:numFmt w:val="bullet"/>
      <w:lvlText w:val=""/>
      <w:lvlJc w:val="left"/>
      <w:pPr>
        <w:tabs>
          <w:tab w:val="num" w:pos="5029"/>
        </w:tabs>
        <w:ind w:left="5029" w:hanging="360"/>
      </w:pPr>
      <w:rPr>
        <w:rFonts w:ascii="Wingdings" w:hAnsi="Wingdings" w:hint="default"/>
      </w:rPr>
    </w:lvl>
    <w:lvl w:ilvl="6" w:tplc="04270001" w:tentative="1">
      <w:start w:val="1"/>
      <w:numFmt w:val="bullet"/>
      <w:lvlText w:val=""/>
      <w:lvlJc w:val="left"/>
      <w:pPr>
        <w:tabs>
          <w:tab w:val="num" w:pos="5749"/>
        </w:tabs>
        <w:ind w:left="5749" w:hanging="360"/>
      </w:pPr>
      <w:rPr>
        <w:rFonts w:ascii="Symbol" w:hAnsi="Symbol" w:hint="default"/>
      </w:rPr>
    </w:lvl>
    <w:lvl w:ilvl="7" w:tplc="04270003" w:tentative="1">
      <w:start w:val="1"/>
      <w:numFmt w:val="bullet"/>
      <w:lvlText w:val="o"/>
      <w:lvlJc w:val="left"/>
      <w:pPr>
        <w:tabs>
          <w:tab w:val="num" w:pos="6469"/>
        </w:tabs>
        <w:ind w:left="6469" w:hanging="360"/>
      </w:pPr>
      <w:rPr>
        <w:rFonts w:ascii="Courier New" w:hAnsi="Courier New" w:cs="Courier New" w:hint="default"/>
      </w:rPr>
    </w:lvl>
    <w:lvl w:ilvl="8" w:tplc="04270005" w:tentative="1">
      <w:start w:val="1"/>
      <w:numFmt w:val="bullet"/>
      <w:lvlText w:val=""/>
      <w:lvlJc w:val="left"/>
      <w:pPr>
        <w:tabs>
          <w:tab w:val="num" w:pos="7189"/>
        </w:tabs>
        <w:ind w:left="7189" w:hanging="360"/>
      </w:pPr>
      <w:rPr>
        <w:rFonts w:ascii="Wingdings" w:hAnsi="Wingdings" w:hint="default"/>
      </w:rPr>
    </w:lvl>
  </w:abstractNum>
  <w:abstractNum w:abstractNumId="4">
    <w:nsid w:val="12B73B16"/>
    <w:multiLevelType w:val="hybridMultilevel"/>
    <w:tmpl w:val="D366A9BE"/>
    <w:lvl w:ilvl="0" w:tplc="6104669E">
      <w:start w:val="1"/>
      <w:numFmt w:val="bullet"/>
      <w:lvlText w:val=""/>
      <w:lvlJc w:val="left"/>
      <w:pPr>
        <w:ind w:left="1212" w:hanging="360"/>
      </w:pPr>
      <w:rPr>
        <w:rFonts w:ascii="Symbol" w:hAnsi="Symbol" w:hint="default"/>
        <w:color w:val="auto"/>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nsid w:val="14F53B11"/>
    <w:multiLevelType w:val="hybridMultilevel"/>
    <w:tmpl w:val="5484DAB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nsid w:val="16560F0E"/>
    <w:multiLevelType w:val="hybridMultilevel"/>
    <w:tmpl w:val="49244D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6A02498"/>
    <w:multiLevelType w:val="hybridMultilevel"/>
    <w:tmpl w:val="9B48A0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40638E2"/>
    <w:multiLevelType w:val="hybridMultilevel"/>
    <w:tmpl w:val="23DE4166"/>
    <w:lvl w:ilvl="0" w:tplc="46629B2E">
      <w:start w:val="1"/>
      <w:numFmt w:val="decimal"/>
      <w:lvlText w:val="%1."/>
      <w:lvlJc w:val="left"/>
      <w:pPr>
        <w:tabs>
          <w:tab w:val="num" w:pos="720"/>
        </w:tabs>
        <w:ind w:left="720" w:hanging="360"/>
      </w:pPr>
      <w:rPr>
        <w:rFonts w:hint="default"/>
        <w:b w:val="0"/>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249F1583"/>
    <w:multiLevelType w:val="hybridMultilevel"/>
    <w:tmpl w:val="0FE4F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263B505A"/>
    <w:multiLevelType w:val="hybridMultilevel"/>
    <w:tmpl w:val="9EB4069C"/>
    <w:lvl w:ilvl="0" w:tplc="D930C92E">
      <w:numFmt w:val="bullet"/>
      <w:lvlText w:val="-"/>
      <w:lvlJc w:val="left"/>
      <w:pPr>
        <w:ind w:left="1211"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nsid w:val="2B065238"/>
    <w:multiLevelType w:val="hybridMultilevel"/>
    <w:tmpl w:val="84DC8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E10485F"/>
    <w:multiLevelType w:val="hybridMultilevel"/>
    <w:tmpl w:val="2CAAB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5553F86"/>
    <w:multiLevelType w:val="hybridMultilevel"/>
    <w:tmpl w:val="3DB6E7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BB26100"/>
    <w:multiLevelType w:val="multilevel"/>
    <w:tmpl w:val="2D1CEE1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46090562"/>
    <w:multiLevelType w:val="hybridMultilevel"/>
    <w:tmpl w:val="41DABED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6">
    <w:nsid w:val="49CF5017"/>
    <w:multiLevelType w:val="hybridMultilevel"/>
    <w:tmpl w:val="AB66D4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E5E247A"/>
    <w:multiLevelType w:val="hybridMultilevel"/>
    <w:tmpl w:val="496C09A0"/>
    <w:lvl w:ilvl="0" w:tplc="04270001">
      <w:start w:val="1"/>
      <w:numFmt w:val="bullet"/>
      <w:lvlText w:val=""/>
      <w:lvlJc w:val="left"/>
      <w:pPr>
        <w:tabs>
          <w:tab w:val="num" w:pos="1429"/>
        </w:tabs>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11C5EEA"/>
    <w:multiLevelType w:val="hybridMultilevel"/>
    <w:tmpl w:val="9B48A06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4B44DC2"/>
    <w:multiLevelType w:val="hybridMultilevel"/>
    <w:tmpl w:val="976A2AE0"/>
    <w:lvl w:ilvl="0" w:tplc="C798C78E">
      <w:start w:val="1"/>
      <w:numFmt w:val="upperRoman"/>
      <w:lvlText w:val="%1."/>
      <w:lvlJc w:val="left"/>
      <w:pPr>
        <w:tabs>
          <w:tab w:val="num" w:pos="1080"/>
        </w:tabs>
        <w:ind w:left="1080" w:hanging="720"/>
      </w:pPr>
      <w:rPr>
        <w:rFonts w:hint="default"/>
      </w:rPr>
    </w:lvl>
    <w:lvl w:ilvl="1" w:tplc="D8000B48">
      <w:start w:val="1"/>
      <w:numFmt w:val="decimal"/>
      <w:lvlText w:val="%2."/>
      <w:lvlJc w:val="left"/>
      <w:pPr>
        <w:tabs>
          <w:tab w:val="num" w:pos="1440"/>
        </w:tabs>
        <w:ind w:left="1440" w:hanging="360"/>
      </w:pPr>
      <w:rPr>
        <w:rFonts w:hint="default"/>
      </w:rPr>
    </w:lvl>
    <w:lvl w:ilvl="2" w:tplc="4D8A2734">
      <w:numFmt w:val="bullet"/>
      <w:lvlText w:val="·"/>
      <w:lvlJc w:val="left"/>
      <w:pPr>
        <w:tabs>
          <w:tab w:val="num" w:pos="2565"/>
        </w:tabs>
        <w:ind w:left="2565" w:hanging="585"/>
      </w:pPr>
      <w:rPr>
        <w:rFonts w:ascii="Symbol" w:eastAsia="Times New Roman" w:hAnsi="Symbol" w:cs="Times New Roman"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58CC4928"/>
    <w:multiLevelType w:val="hybridMultilevel"/>
    <w:tmpl w:val="79948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5A4D10FC"/>
    <w:multiLevelType w:val="hybridMultilevel"/>
    <w:tmpl w:val="6DF02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82F28CB"/>
    <w:multiLevelType w:val="hybridMultilevel"/>
    <w:tmpl w:val="610A2740"/>
    <w:lvl w:ilvl="0" w:tplc="0427000F">
      <w:start w:val="1"/>
      <w:numFmt w:val="decimal"/>
      <w:lvlText w:val="%1."/>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6A5E73B9"/>
    <w:multiLevelType w:val="hybridMultilevel"/>
    <w:tmpl w:val="0F3CD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F9B304B"/>
    <w:multiLevelType w:val="hybridMultilevel"/>
    <w:tmpl w:val="CD408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9"/>
  </w:num>
  <w:num w:numId="4">
    <w:abstractNumId w:val="5"/>
  </w:num>
  <w:num w:numId="5">
    <w:abstractNumId w:val="15"/>
  </w:num>
  <w:num w:numId="6">
    <w:abstractNumId w:val="2"/>
  </w:num>
  <w:num w:numId="7">
    <w:abstractNumId w:val="4"/>
  </w:num>
  <w:num w:numId="8">
    <w:abstractNumId w:val="17"/>
  </w:num>
  <w:num w:numId="9">
    <w:abstractNumId w:val="10"/>
  </w:num>
  <w:num w:numId="10">
    <w:abstractNumId w:val="0"/>
  </w:num>
  <w:num w:numId="11">
    <w:abstractNumId w:val="9"/>
  </w:num>
  <w:num w:numId="12">
    <w:abstractNumId w:val="14"/>
  </w:num>
  <w:num w:numId="13">
    <w:abstractNumId w:val="21"/>
  </w:num>
  <w:num w:numId="14">
    <w:abstractNumId w:val="11"/>
  </w:num>
  <w:num w:numId="15">
    <w:abstractNumId w:val="23"/>
  </w:num>
  <w:num w:numId="16">
    <w:abstractNumId w:val="1"/>
  </w:num>
  <w:num w:numId="17">
    <w:abstractNumId w:val="12"/>
  </w:num>
  <w:num w:numId="18">
    <w:abstractNumId w:val="16"/>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8"/>
  </w:num>
  <w:num w:numId="23">
    <w:abstractNumId w:val="20"/>
  </w:num>
  <w:num w:numId="24">
    <w:abstractNumId w:val="24"/>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DC54A4"/>
    <w:rsid w:val="0000039D"/>
    <w:rsid w:val="00015380"/>
    <w:rsid w:val="00023F38"/>
    <w:rsid w:val="00037E3A"/>
    <w:rsid w:val="00040A51"/>
    <w:rsid w:val="0004558B"/>
    <w:rsid w:val="00076041"/>
    <w:rsid w:val="00097546"/>
    <w:rsid w:val="000A666B"/>
    <w:rsid w:val="000B657C"/>
    <w:rsid w:val="000C36CB"/>
    <w:rsid w:val="000D513E"/>
    <w:rsid w:val="00102E6B"/>
    <w:rsid w:val="0012188A"/>
    <w:rsid w:val="0013363E"/>
    <w:rsid w:val="00137264"/>
    <w:rsid w:val="0014755B"/>
    <w:rsid w:val="00151001"/>
    <w:rsid w:val="00156158"/>
    <w:rsid w:val="001578A8"/>
    <w:rsid w:val="00192267"/>
    <w:rsid w:val="001B26B5"/>
    <w:rsid w:val="001C042D"/>
    <w:rsid w:val="001C688B"/>
    <w:rsid w:val="001F2509"/>
    <w:rsid w:val="002027E8"/>
    <w:rsid w:val="00214AA8"/>
    <w:rsid w:val="002359D8"/>
    <w:rsid w:val="00266471"/>
    <w:rsid w:val="002736CE"/>
    <w:rsid w:val="00284C81"/>
    <w:rsid w:val="00285C65"/>
    <w:rsid w:val="002A2024"/>
    <w:rsid w:val="002C778D"/>
    <w:rsid w:val="002D1106"/>
    <w:rsid w:val="002E1B22"/>
    <w:rsid w:val="002E7B91"/>
    <w:rsid w:val="0030075B"/>
    <w:rsid w:val="003405C6"/>
    <w:rsid w:val="003474B0"/>
    <w:rsid w:val="00356CE6"/>
    <w:rsid w:val="00374434"/>
    <w:rsid w:val="003B380B"/>
    <w:rsid w:val="003C2E38"/>
    <w:rsid w:val="003D7FF7"/>
    <w:rsid w:val="003E20F3"/>
    <w:rsid w:val="003F7B6B"/>
    <w:rsid w:val="00401FED"/>
    <w:rsid w:val="004032A3"/>
    <w:rsid w:val="00404265"/>
    <w:rsid w:val="004218FE"/>
    <w:rsid w:val="00424F68"/>
    <w:rsid w:val="00447965"/>
    <w:rsid w:val="00447AA2"/>
    <w:rsid w:val="00492DF8"/>
    <w:rsid w:val="004C69DD"/>
    <w:rsid w:val="004D6C09"/>
    <w:rsid w:val="00506EC9"/>
    <w:rsid w:val="00510B84"/>
    <w:rsid w:val="00540DA4"/>
    <w:rsid w:val="00551A9D"/>
    <w:rsid w:val="00561976"/>
    <w:rsid w:val="005840FA"/>
    <w:rsid w:val="005848C9"/>
    <w:rsid w:val="005B7739"/>
    <w:rsid w:val="005D6E1F"/>
    <w:rsid w:val="005E0759"/>
    <w:rsid w:val="005E6CF5"/>
    <w:rsid w:val="00607D17"/>
    <w:rsid w:val="00607E0E"/>
    <w:rsid w:val="006360CB"/>
    <w:rsid w:val="00663B3F"/>
    <w:rsid w:val="00664693"/>
    <w:rsid w:val="0067603B"/>
    <w:rsid w:val="006B2CEB"/>
    <w:rsid w:val="006F41B5"/>
    <w:rsid w:val="00705A69"/>
    <w:rsid w:val="00716E1C"/>
    <w:rsid w:val="00731BD9"/>
    <w:rsid w:val="00763EED"/>
    <w:rsid w:val="00764F0F"/>
    <w:rsid w:val="007666EE"/>
    <w:rsid w:val="00777059"/>
    <w:rsid w:val="00783253"/>
    <w:rsid w:val="007A05FD"/>
    <w:rsid w:val="007D6F6C"/>
    <w:rsid w:val="007E354F"/>
    <w:rsid w:val="007E7506"/>
    <w:rsid w:val="007F7EB0"/>
    <w:rsid w:val="00802256"/>
    <w:rsid w:val="00815987"/>
    <w:rsid w:val="00843E37"/>
    <w:rsid w:val="008441EE"/>
    <w:rsid w:val="00845C50"/>
    <w:rsid w:val="00861028"/>
    <w:rsid w:val="00882DDA"/>
    <w:rsid w:val="00890F82"/>
    <w:rsid w:val="008B569E"/>
    <w:rsid w:val="008C78B4"/>
    <w:rsid w:val="0090191B"/>
    <w:rsid w:val="0090340F"/>
    <w:rsid w:val="00921347"/>
    <w:rsid w:val="009311CF"/>
    <w:rsid w:val="00935434"/>
    <w:rsid w:val="00952B59"/>
    <w:rsid w:val="00954B81"/>
    <w:rsid w:val="00972440"/>
    <w:rsid w:val="009E0951"/>
    <w:rsid w:val="00A03500"/>
    <w:rsid w:val="00A412AE"/>
    <w:rsid w:val="00A54763"/>
    <w:rsid w:val="00A5519B"/>
    <w:rsid w:val="00A5757C"/>
    <w:rsid w:val="00A8266C"/>
    <w:rsid w:val="00AF2FF6"/>
    <w:rsid w:val="00AF786B"/>
    <w:rsid w:val="00B019D2"/>
    <w:rsid w:val="00B1344D"/>
    <w:rsid w:val="00B35C46"/>
    <w:rsid w:val="00B41469"/>
    <w:rsid w:val="00B460E3"/>
    <w:rsid w:val="00B56ABB"/>
    <w:rsid w:val="00B64BE5"/>
    <w:rsid w:val="00B75659"/>
    <w:rsid w:val="00B77147"/>
    <w:rsid w:val="00BC1588"/>
    <w:rsid w:val="00BC3293"/>
    <w:rsid w:val="00BC44AE"/>
    <w:rsid w:val="00BE0B38"/>
    <w:rsid w:val="00C146B2"/>
    <w:rsid w:val="00C25490"/>
    <w:rsid w:val="00C277B4"/>
    <w:rsid w:val="00C33DE0"/>
    <w:rsid w:val="00C645AC"/>
    <w:rsid w:val="00C65214"/>
    <w:rsid w:val="00C95520"/>
    <w:rsid w:val="00CC0EF5"/>
    <w:rsid w:val="00CC1CEF"/>
    <w:rsid w:val="00D25533"/>
    <w:rsid w:val="00D46183"/>
    <w:rsid w:val="00D962FF"/>
    <w:rsid w:val="00D966EA"/>
    <w:rsid w:val="00DA30AA"/>
    <w:rsid w:val="00DA38E0"/>
    <w:rsid w:val="00DA7856"/>
    <w:rsid w:val="00DB0E80"/>
    <w:rsid w:val="00DB40E1"/>
    <w:rsid w:val="00DC54A4"/>
    <w:rsid w:val="00DF1E20"/>
    <w:rsid w:val="00E10314"/>
    <w:rsid w:val="00E16B61"/>
    <w:rsid w:val="00E24E9C"/>
    <w:rsid w:val="00E3601E"/>
    <w:rsid w:val="00E43BCB"/>
    <w:rsid w:val="00E54A39"/>
    <w:rsid w:val="00E61FED"/>
    <w:rsid w:val="00E8546A"/>
    <w:rsid w:val="00E92020"/>
    <w:rsid w:val="00E94D2A"/>
    <w:rsid w:val="00EC11F7"/>
    <w:rsid w:val="00F4282A"/>
    <w:rsid w:val="00F53FE9"/>
    <w:rsid w:val="00F57827"/>
    <w:rsid w:val="00F8218F"/>
    <w:rsid w:val="00F9748B"/>
    <w:rsid w:val="00FC3E88"/>
    <w:rsid w:val="00FC6BF1"/>
    <w:rsid w:val="00FD1443"/>
    <w:rsid w:val="00FD25E5"/>
    <w:rsid w:val="00FE71A9"/>
    <w:rsid w:val="00FF74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4A4"/>
    <w:pPr>
      <w:autoSpaceDE w:val="0"/>
      <w:autoSpaceDN w:val="0"/>
      <w:adjustRightInd w:val="0"/>
      <w:spacing w:after="0" w:line="240" w:lineRule="auto"/>
      <w:jc w:val="both"/>
    </w:pPr>
    <w:rPr>
      <w:rFonts w:ascii="!_Times" w:eastAsia="Times New Roman" w:hAnsi="!_Times" w:cs="Times New Roman"/>
      <w:sz w:val="20"/>
      <w:szCs w:val="24"/>
      <w:lang w:val="en-GB"/>
    </w:rPr>
  </w:style>
  <w:style w:type="paragraph" w:styleId="Heading1">
    <w:name w:val="heading 1"/>
    <w:basedOn w:val="Normal"/>
    <w:next w:val="Normal"/>
    <w:link w:val="Heading1Char"/>
    <w:qFormat/>
    <w:rsid w:val="00DC54A4"/>
    <w:pPr>
      <w:keepNext/>
      <w:jc w:val="center"/>
      <w:outlineLvl w:val="0"/>
    </w:pPr>
    <w:rPr>
      <w:sz w:val="28"/>
    </w:rPr>
  </w:style>
  <w:style w:type="paragraph" w:styleId="Heading5">
    <w:name w:val="heading 5"/>
    <w:basedOn w:val="Normal"/>
    <w:next w:val="Normal"/>
    <w:link w:val="Heading5Char"/>
    <w:qFormat/>
    <w:rsid w:val="00DC54A4"/>
    <w:pPr>
      <w:autoSpaceDE/>
      <w:autoSpaceDN/>
      <w:adjustRightInd/>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4A4"/>
    <w:rPr>
      <w:rFonts w:ascii="!_Times" w:eastAsia="Times New Roman" w:hAnsi="!_Times" w:cs="Times New Roman"/>
      <w:sz w:val="28"/>
      <w:szCs w:val="24"/>
      <w:lang w:val="en-GB"/>
    </w:rPr>
  </w:style>
  <w:style w:type="character" w:customStyle="1" w:styleId="Heading5Char">
    <w:name w:val="Heading 5 Char"/>
    <w:basedOn w:val="DefaultParagraphFont"/>
    <w:link w:val="Heading5"/>
    <w:rsid w:val="00DC54A4"/>
    <w:rPr>
      <w:rFonts w:ascii="Times New Roman" w:eastAsia="Times New Roman" w:hAnsi="Times New Roman" w:cs="Times New Roman"/>
      <w:b/>
      <w:bCs/>
      <w:i/>
      <w:iCs/>
      <w:sz w:val="26"/>
      <w:szCs w:val="26"/>
      <w:lang w:val="en-GB"/>
    </w:rPr>
  </w:style>
  <w:style w:type="paragraph" w:styleId="Header">
    <w:name w:val="header"/>
    <w:basedOn w:val="Normal"/>
    <w:link w:val="HeaderChar"/>
    <w:rsid w:val="00DC54A4"/>
    <w:pPr>
      <w:tabs>
        <w:tab w:val="center" w:pos="4153"/>
        <w:tab w:val="right" w:pos="8306"/>
      </w:tabs>
    </w:pPr>
  </w:style>
  <w:style w:type="character" w:customStyle="1" w:styleId="HeaderChar">
    <w:name w:val="Header Char"/>
    <w:basedOn w:val="DefaultParagraphFont"/>
    <w:link w:val="Header"/>
    <w:uiPriority w:val="99"/>
    <w:rsid w:val="00DC54A4"/>
    <w:rPr>
      <w:rFonts w:ascii="!_Times" w:eastAsia="Times New Roman" w:hAnsi="!_Times" w:cs="Times New Roman"/>
      <w:sz w:val="20"/>
      <w:szCs w:val="24"/>
      <w:lang w:val="en-GB"/>
    </w:rPr>
  </w:style>
  <w:style w:type="paragraph" w:styleId="Footer">
    <w:name w:val="footer"/>
    <w:basedOn w:val="Normal"/>
    <w:link w:val="FooterChar"/>
    <w:uiPriority w:val="99"/>
    <w:rsid w:val="00DC54A4"/>
    <w:pPr>
      <w:tabs>
        <w:tab w:val="center" w:pos="4153"/>
        <w:tab w:val="right" w:pos="8306"/>
      </w:tabs>
    </w:pPr>
  </w:style>
  <w:style w:type="character" w:customStyle="1" w:styleId="FooterChar">
    <w:name w:val="Footer Char"/>
    <w:basedOn w:val="DefaultParagraphFont"/>
    <w:link w:val="Footer"/>
    <w:uiPriority w:val="99"/>
    <w:rsid w:val="00DC54A4"/>
    <w:rPr>
      <w:rFonts w:ascii="!_Times" w:eastAsia="Times New Roman" w:hAnsi="!_Times" w:cs="Times New Roman"/>
      <w:sz w:val="20"/>
      <w:szCs w:val="24"/>
      <w:lang w:val="en-GB"/>
    </w:rPr>
  </w:style>
  <w:style w:type="character" w:styleId="Hyperlink">
    <w:name w:val="Hyperlink"/>
    <w:rsid w:val="00DC54A4"/>
    <w:rPr>
      <w:color w:val="000000"/>
      <w:u w:val="single"/>
    </w:rPr>
  </w:style>
  <w:style w:type="character" w:styleId="PageNumber">
    <w:name w:val="page number"/>
    <w:rsid w:val="00DC54A4"/>
  </w:style>
  <w:style w:type="paragraph" w:styleId="BalloonText">
    <w:name w:val="Balloon Text"/>
    <w:basedOn w:val="Normal"/>
    <w:link w:val="BalloonTextChar"/>
    <w:uiPriority w:val="99"/>
    <w:semiHidden/>
    <w:unhideWhenUsed/>
    <w:rsid w:val="00DC54A4"/>
    <w:rPr>
      <w:rFonts w:ascii="Tahoma" w:hAnsi="Tahoma" w:cs="Tahoma"/>
      <w:sz w:val="16"/>
      <w:szCs w:val="16"/>
    </w:rPr>
  </w:style>
  <w:style w:type="character" w:customStyle="1" w:styleId="BalloonTextChar">
    <w:name w:val="Balloon Text Char"/>
    <w:basedOn w:val="DefaultParagraphFont"/>
    <w:link w:val="BalloonText"/>
    <w:uiPriority w:val="99"/>
    <w:semiHidden/>
    <w:rsid w:val="00DC54A4"/>
    <w:rPr>
      <w:rFonts w:ascii="Tahoma" w:eastAsia="Times New Roman" w:hAnsi="Tahoma" w:cs="Tahoma"/>
      <w:sz w:val="16"/>
      <w:szCs w:val="16"/>
      <w:lang w:val="en-GB"/>
    </w:rPr>
  </w:style>
  <w:style w:type="paragraph" w:styleId="ListParagraph">
    <w:name w:val="List Paragraph"/>
    <w:basedOn w:val="Normal"/>
    <w:uiPriority w:val="34"/>
    <w:qFormat/>
    <w:rsid w:val="00356CE6"/>
    <w:pPr>
      <w:ind w:left="720"/>
      <w:contextualSpacing/>
    </w:pPr>
  </w:style>
  <w:style w:type="character" w:customStyle="1" w:styleId="FontStyle18">
    <w:name w:val="Font Style18"/>
    <w:rsid w:val="00284C81"/>
    <w:rPr>
      <w:rFonts w:ascii="Times New Roman" w:hAnsi="Times New Roman" w:cs="Times New Roman"/>
      <w:sz w:val="22"/>
      <w:szCs w:val="22"/>
    </w:rPr>
  </w:style>
  <w:style w:type="table" w:styleId="TableGrid">
    <w:name w:val="Table Grid"/>
    <w:basedOn w:val="TableNormal"/>
    <w:uiPriority w:val="59"/>
    <w:rsid w:val="002E1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1B22"/>
    <w:pPr>
      <w:autoSpaceDE w:val="0"/>
      <w:autoSpaceDN w:val="0"/>
      <w:adjustRightInd w:val="0"/>
      <w:spacing w:after="0" w:line="240" w:lineRule="auto"/>
    </w:pPr>
    <w:rPr>
      <w:rFonts w:ascii="Book Antiqua" w:eastAsia="Times New Roman" w:hAnsi="Book Antiqua" w:cs="Book Antiqua"/>
      <w:color w:val="000000"/>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75964-D502-4DC8-8DAA-5808FF82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21</Pages>
  <Words>28208</Words>
  <Characters>16080</Characters>
  <Application>Microsoft Office Word</Application>
  <DocSecurity>0</DocSecurity>
  <Lines>134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Mokykla</dc:creator>
  <cp:lastModifiedBy>Home</cp:lastModifiedBy>
  <cp:revision>21</cp:revision>
  <cp:lastPrinted>2016-03-10T09:01:00Z</cp:lastPrinted>
  <dcterms:created xsi:type="dcterms:W3CDTF">2015-03-23T08:45:00Z</dcterms:created>
  <dcterms:modified xsi:type="dcterms:W3CDTF">2016-04-09T13:03:00Z</dcterms:modified>
</cp:coreProperties>
</file>