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F6593" w14:textId="5256BA64" w:rsidR="0064209B" w:rsidRDefault="00FB63AC" w:rsidP="000523C7">
      <w:pPr>
        <w:pStyle w:val="Default"/>
        <w:ind w:left="6480" w:hanging="1377"/>
        <w:rPr>
          <w:sz w:val="23"/>
          <w:szCs w:val="23"/>
        </w:rPr>
      </w:pPr>
      <w:r>
        <w:t xml:space="preserve">            </w:t>
      </w:r>
      <w:r w:rsidR="0064209B">
        <w:t xml:space="preserve"> </w:t>
      </w:r>
      <w:r w:rsidR="00172F53">
        <w:t xml:space="preserve"> </w:t>
      </w:r>
      <w:r w:rsidR="0064209B">
        <w:rPr>
          <w:sz w:val="23"/>
          <w:szCs w:val="23"/>
        </w:rPr>
        <w:t xml:space="preserve">PATVIRTINTA </w:t>
      </w:r>
    </w:p>
    <w:p w14:paraId="72A89443" w14:textId="64396F35" w:rsidR="00FB63AC" w:rsidRDefault="00FB63AC" w:rsidP="000523C7">
      <w:pPr>
        <w:pStyle w:val="Default"/>
        <w:ind w:left="5184" w:hanging="81"/>
        <w:rPr>
          <w:sz w:val="23"/>
          <w:szCs w:val="23"/>
        </w:rPr>
      </w:pPr>
      <w:r>
        <w:rPr>
          <w:sz w:val="23"/>
          <w:szCs w:val="23"/>
        </w:rPr>
        <w:t xml:space="preserve">            </w:t>
      </w:r>
      <w:r w:rsidR="00172F53">
        <w:rPr>
          <w:sz w:val="23"/>
          <w:szCs w:val="23"/>
        </w:rPr>
        <w:t xml:space="preserve"> </w:t>
      </w:r>
      <w:r>
        <w:rPr>
          <w:sz w:val="23"/>
          <w:szCs w:val="23"/>
        </w:rPr>
        <w:t xml:space="preserve">  </w:t>
      </w:r>
      <w:r w:rsidR="0064209B">
        <w:rPr>
          <w:sz w:val="23"/>
          <w:szCs w:val="23"/>
        </w:rPr>
        <w:t>Lentvario pradinės</w:t>
      </w:r>
      <w:r w:rsidR="00EB4BED">
        <w:rPr>
          <w:sz w:val="23"/>
          <w:szCs w:val="23"/>
        </w:rPr>
        <w:t xml:space="preserve"> </w:t>
      </w:r>
      <w:r w:rsidR="0064209B">
        <w:rPr>
          <w:sz w:val="23"/>
          <w:szCs w:val="23"/>
        </w:rPr>
        <w:t xml:space="preserve">mokyklos </w:t>
      </w:r>
    </w:p>
    <w:p w14:paraId="484CC2B4" w14:textId="0A6C3F24" w:rsidR="00FB63AC" w:rsidRDefault="00FB63AC" w:rsidP="00FB63AC">
      <w:pPr>
        <w:pStyle w:val="Default"/>
        <w:ind w:left="5184" w:hanging="81"/>
        <w:rPr>
          <w:sz w:val="23"/>
          <w:szCs w:val="23"/>
        </w:rPr>
      </w:pPr>
      <w:r>
        <w:rPr>
          <w:sz w:val="23"/>
          <w:szCs w:val="23"/>
        </w:rPr>
        <w:t xml:space="preserve">              </w:t>
      </w:r>
      <w:r w:rsidR="00172F53">
        <w:rPr>
          <w:sz w:val="23"/>
          <w:szCs w:val="23"/>
        </w:rPr>
        <w:t xml:space="preserve"> </w:t>
      </w:r>
      <w:r w:rsidR="0064209B">
        <w:rPr>
          <w:sz w:val="23"/>
          <w:szCs w:val="23"/>
        </w:rPr>
        <w:t xml:space="preserve">direktoriaus </w:t>
      </w:r>
      <w:r w:rsidR="00476118">
        <w:rPr>
          <w:sz w:val="23"/>
          <w:szCs w:val="23"/>
        </w:rPr>
        <w:t>20</w:t>
      </w:r>
      <w:r w:rsidR="00263AFE">
        <w:rPr>
          <w:sz w:val="23"/>
          <w:szCs w:val="23"/>
        </w:rPr>
        <w:t>22</w:t>
      </w:r>
      <w:r w:rsidR="00476118">
        <w:rPr>
          <w:sz w:val="23"/>
          <w:szCs w:val="23"/>
        </w:rPr>
        <w:t xml:space="preserve"> m. </w:t>
      </w:r>
      <w:r w:rsidR="00263AFE">
        <w:rPr>
          <w:sz w:val="23"/>
          <w:szCs w:val="23"/>
        </w:rPr>
        <w:t>lapkričio 22</w:t>
      </w:r>
      <w:r w:rsidR="00476118">
        <w:rPr>
          <w:sz w:val="23"/>
          <w:szCs w:val="23"/>
        </w:rPr>
        <w:t xml:space="preserve"> </w:t>
      </w:r>
      <w:r w:rsidR="0064209B">
        <w:rPr>
          <w:sz w:val="23"/>
          <w:szCs w:val="23"/>
        </w:rPr>
        <w:t>d .</w:t>
      </w:r>
      <w:r w:rsidR="000523C7">
        <w:rPr>
          <w:sz w:val="23"/>
          <w:szCs w:val="23"/>
        </w:rPr>
        <w:t xml:space="preserve"> </w:t>
      </w:r>
    </w:p>
    <w:p w14:paraId="43D650AD" w14:textId="39B06A5B" w:rsidR="0064209B" w:rsidRDefault="00FB63AC" w:rsidP="000523C7">
      <w:pPr>
        <w:pStyle w:val="Default"/>
        <w:ind w:left="5184" w:hanging="81"/>
        <w:rPr>
          <w:sz w:val="23"/>
          <w:szCs w:val="23"/>
        </w:rPr>
      </w:pPr>
      <w:r>
        <w:rPr>
          <w:sz w:val="23"/>
          <w:szCs w:val="23"/>
        </w:rPr>
        <w:t xml:space="preserve">               </w:t>
      </w:r>
      <w:r w:rsidR="0064209B">
        <w:rPr>
          <w:sz w:val="23"/>
          <w:szCs w:val="23"/>
        </w:rPr>
        <w:t xml:space="preserve">įsakymu Nr. </w:t>
      </w:r>
      <w:r w:rsidR="00EB4BED">
        <w:rPr>
          <w:sz w:val="23"/>
          <w:szCs w:val="23"/>
        </w:rPr>
        <w:t>V-</w:t>
      </w:r>
      <w:r w:rsidR="0064209B">
        <w:rPr>
          <w:sz w:val="23"/>
          <w:szCs w:val="23"/>
        </w:rPr>
        <w:t xml:space="preserve"> </w:t>
      </w:r>
      <w:r w:rsidR="00263AFE">
        <w:rPr>
          <w:sz w:val="23"/>
          <w:szCs w:val="23"/>
        </w:rPr>
        <w:t>54</w:t>
      </w:r>
    </w:p>
    <w:p w14:paraId="0FE1DC29" w14:textId="77777777" w:rsidR="0064209B" w:rsidRDefault="0064209B" w:rsidP="000523C7">
      <w:pPr>
        <w:pStyle w:val="Default"/>
        <w:ind w:hanging="951"/>
        <w:rPr>
          <w:b/>
          <w:bCs/>
          <w:sz w:val="23"/>
          <w:szCs w:val="23"/>
        </w:rPr>
      </w:pPr>
    </w:p>
    <w:p w14:paraId="66C7C62B" w14:textId="77777777" w:rsidR="0064209B" w:rsidRDefault="0064209B" w:rsidP="0064209B">
      <w:pPr>
        <w:pStyle w:val="Default"/>
        <w:rPr>
          <w:b/>
          <w:bCs/>
          <w:sz w:val="23"/>
          <w:szCs w:val="23"/>
        </w:rPr>
      </w:pPr>
    </w:p>
    <w:p w14:paraId="190A3F15" w14:textId="77777777" w:rsidR="0064209B" w:rsidRDefault="0064209B" w:rsidP="0064209B">
      <w:pPr>
        <w:pStyle w:val="Default"/>
        <w:jc w:val="center"/>
        <w:rPr>
          <w:sz w:val="23"/>
          <w:szCs w:val="23"/>
        </w:rPr>
      </w:pPr>
      <w:r>
        <w:rPr>
          <w:b/>
          <w:bCs/>
          <w:sz w:val="23"/>
          <w:szCs w:val="23"/>
        </w:rPr>
        <w:t>TRAKŲ R. LENTVARIO PRADINĖS MOKYKLOS</w:t>
      </w:r>
    </w:p>
    <w:p w14:paraId="3922CBD7" w14:textId="77777777" w:rsidR="0064209B" w:rsidRDefault="0064209B" w:rsidP="0064209B">
      <w:pPr>
        <w:pStyle w:val="Default"/>
        <w:jc w:val="center"/>
        <w:rPr>
          <w:b/>
          <w:bCs/>
          <w:sz w:val="23"/>
          <w:szCs w:val="23"/>
        </w:rPr>
      </w:pPr>
      <w:r>
        <w:rPr>
          <w:b/>
          <w:bCs/>
          <w:sz w:val="23"/>
          <w:szCs w:val="23"/>
        </w:rPr>
        <w:t>VAIKŲ TURIZMO RENGINIŲ ORGANIZAVIMO APRAŠAS</w:t>
      </w:r>
    </w:p>
    <w:p w14:paraId="06F2CE53" w14:textId="77777777" w:rsidR="0064209B" w:rsidRDefault="0064209B" w:rsidP="0064209B">
      <w:pPr>
        <w:pStyle w:val="Default"/>
        <w:rPr>
          <w:sz w:val="23"/>
          <w:szCs w:val="23"/>
        </w:rPr>
      </w:pPr>
    </w:p>
    <w:p w14:paraId="2BE20A1D" w14:textId="77777777" w:rsidR="0064209B" w:rsidRDefault="0064209B" w:rsidP="0064209B">
      <w:pPr>
        <w:pStyle w:val="Default"/>
        <w:numPr>
          <w:ilvl w:val="0"/>
          <w:numId w:val="1"/>
        </w:numPr>
        <w:jc w:val="center"/>
        <w:rPr>
          <w:b/>
          <w:bCs/>
          <w:sz w:val="23"/>
          <w:szCs w:val="23"/>
        </w:rPr>
      </w:pPr>
      <w:r>
        <w:rPr>
          <w:b/>
          <w:bCs/>
          <w:sz w:val="23"/>
          <w:szCs w:val="23"/>
        </w:rPr>
        <w:t>BENDROSIOS NUOSTATOS</w:t>
      </w:r>
    </w:p>
    <w:p w14:paraId="19AACAB6" w14:textId="77777777" w:rsidR="0064209B" w:rsidRDefault="0064209B" w:rsidP="0064209B">
      <w:pPr>
        <w:pStyle w:val="Default"/>
        <w:ind w:left="360"/>
        <w:jc w:val="center"/>
        <w:rPr>
          <w:sz w:val="23"/>
          <w:szCs w:val="23"/>
        </w:rPr>
      </w:pPr>
    </w:p>
    <w:p w14:paraId="482F693B" w14:textId="77777777" w:rsidR="0064209B" w:rsidRDefault="0064209B" w:rsidP="0064209B">
      <w:pPr>
        <w:pStyle w:val="Default"/>
        <w:ind w:firstLine="360"/>
        <w:jc w:val="both"/>
        <w:rPr>
          <w:sz w:val="23"/>
          <w:szCs w:val="23"/>
        </w:rPr>
      </w:pPr>
      <w:r>
        <w:rPr>
          <w:sz w:val="23"/>
          <w:szCs w:val="23"/>
        </w:rPr>
        <w:t xml:space="preserve">1. Vaikų turizmo renginių organizavimo aprašas (toliau – aprašas) nustato vaikų turizmo renginių (žygių, išvykų, ekskursijų, sąskrydžių, varžybų) (toliau – turizmo renginiai) organizavimo tvarką. </w:t>
      </w:r>
    </w:p>
    <w:p w14:paraId="5DE4D05A" w14:textId="77777777" w:rsidR="0064209B" w:rsidRDefault="0064209B" w:rsidP="0064209B">
      <w:pPr>
        <w:pStyle w:val="Default"/>
        <w:ind w:firstLine="360"/>
        <w:jc w:val="both"/>
        <w:rPr>
          <w:sz w:val="23"/>
          <w:szCs w:val="23"/>
        </w:rPr>
      </w:pPr>
      <w:r>
        <w:rPr>
          <w:sz w:val="23"/>
          <w:szCs w:val="23"/>
        </w:rPr>
        <w:t xml:space="preserve">2. Aprašo tikslas – reglamentuoti turizmo renginių organizavimą, vykdymą ir laiduoti renginiuose dalyvaujančių vaikų saugumą. </w:t>
      </w:r>
    </w:p>
    <w:p w14:paraId="2E19F752" w14:textId="77777777" w:rsidR="0064209B" w:rsidRDefault="0064209B" w:rsidP="0064209B">
      <w:pPr>
        <w:pStyle w:val="Default"/>
        <w:ind w:firstLine="360"/>
        <w:jc w:val="both"/>
        <w:rPr>
          <w:sz w:val="23"/>
          <w:szCs w:val="23"/>
        </w:rPr>
      </w:pPr>
      <w:r>
        <w:rPr>
          <w:sz w:val="23"/>
          <w:szCs w:val="23"/>
        </w:rPr>
        <w:t xml:space="preserve">3. Aprašas taikomas visoms formaliojo ir neformaliojo vaikų švietimo mokykloms, kitiems švietimo teikėjams organizuojantiems ir vykdantiems vaikų iki 18 metų imtinai turizmo renginius Lietuvos Respublikos teritorijoje. </w:t>
      </w:r>
    </w:p>
    <w:p w14:paraId="3531CA79" w14:textId="77777777" w:rsidR="0064209B" w:rsidRDefault="0064209B" w:rsidP="0064209B">
      <w:pPr>
        <w:pStyle w:val="Default"/>
        <w:ind w:firstLine="360"/>
        <w:jc w:val="both"/>
        <w:rPr>
          <w:sz w:val="23"/>
          <w:szCs w:val="23"/>
        </w:rPr>
      </w:pPr>
      <w:r>
        <w:rPr>
          <w:sz w:val="23"/>
          <w:szCs w:val="23"/>
        </w:rPr>
        <w:t xml:space="preserve">4. Vaikų grupės, naudodamosis visuomeniniais, vandens keliais, keliaudamos draustiniais ar kitomis riboto lankomumo teritorijomis, privalo vadovautis saugaus eismo taisyklėmis, nustatytomis šiems keliams ir teritorijoms. </w:t>
      </w:r>
    </w:p>
    <w:p w14:paraId="52315AF3" w14:textId="77777777" w:rsidR="0064209B" w:rsidRDefault="0064209B" w:rsidP="0064209B">
      <w:pPr>
        <w:pStyle w:val="Default"/>
        <w:ind w:firstLine="360"/>
        <w:jc w:val="both"/>
        <w:rPr>
          <w:sz w:val="23"/>
          <w:szCs w:val="23"/>
        </w:rPr>
      </w:pPr>
      <w:r>
        <w:rPr>
          <w:sz w:val="23"/>
          <w:szCs w:val="23"/>
        </w:rPr>
        <w:t xml:space="preserve">5. Apraše vartojamos sąvokos: </w:t>
      </w:r>
    </w:p>
    <w:p w14:paraId="4A7AF1B2" w14:textId="77777777" w:rsidR="0064209B" w:rsidRDefault="0064209B" w:rsidP="0064209B">
      <w:pPr>
        <w:pStyle w:val="Default"/>
        <w:jc w:val="both"/>
        <w:rPr>
          <w:sz w:val="23"/>
          <w:szCs w:val="23"/>
        </w:rPr>
      </w:pPr>
      <w:r>
        <w:rPr>
          <w:b/>
          <w:bCs/>
          <w:sz w:val="23"/>
          <w:szCs w:val="23"/>
        </w:rPr>
        <w:t xml:space="preserve">ekskursija </w:t>
      </w:r>
      <w:r>
        <w:rPr>
          <w:sz w:val="23"/>
          <w:szCs w:val="23"/>
        </w:rPr>
        <w:t xml:space="preserve">– trumpiau kaip parą trunkantis turistinių objektų lankymas nustatytu maršrutu ugdymo tikslais, kurį vykdo gidas arba mokytojas; </w:t>
      </w:r>
    </w:p>
    <w:p w14:paraId="69971633" w14:textId="77777777" w:rsidR="0064209B" w:rsidRDefault="0064209B" w:rsidP="0064209B">
      <w:pPr>
        <w:pStyle w:val="Default"/>
        <w:jc w:val="both"/>
        <w:rPr>
          <w:sz w:val="23"/>
          <w:szCs w:val="23"/>
        </w:rPr>
      </w:pPr>
      <w:r>
        <w:rPr>
          <w:b/>
          <w:bCs/>
          <w:sz w:val="23"/>
          <w:szCs w:val="23"/>
        </w:rPr>
        <w:t xml:space="preserve">gidas </w:t>
      </w:r>
      <w:r>
        <w:rPr>
          <w:sz w:val="23"/>
          <w:szCs w:val="23"/>
        </w:rPr>
        <w:t xml:space="preserve">– asmuo, kuris suteikia specialią informaciją apie lankomus muziejus, meno galerijas, gamtos, kultūros, mokslo, parodų ar kitus objektus arba vietoves; </w:t>
      </w:r>
    </w:p>
    <w:p w14:paraId="643B88E1" w14:textId="77777777" w:rsidR="0064209B" w:rsidRDefault="0064209B" w:rsidP="0064209B">
      <w:pPr>
        <w:pStyle w:val="Default"/>
        <w:jc w:val="both"/>
        <w:rPr>
          <w:sz w:val="23"/>
          <w:szCs w:val="23"/>
        </w:rPr>
      </w:pPr>
      <w:r>
        <w:rPr>
          <w:b/>
          <w:bCs/>
          <w:sz w:val="23"/>
          <w:szCs w:val="23"/>
        </w:rPr>
        <w:t xml:space="preserve">išvyka </w:t>
      </w:r>
      <w:r>
        <w:rPr>
          <w:sz w:val="23"/>
          <w:szCs w:val="23"/>
        </w:rPr>
        <w:t xml:space="preserve">– organizuotas vaikų grupių keliavimas į numatytą turizmo objektą panaudojant transporto priemones; </w:t>
      </w:r>
    </w:p>
    <w:p w14:paraId="5AFEFE39" w14:textId="77777777" w:rsidR="0064209B" w:rsidRDefault="0064209B" w:rsidP="0064209B">
      <w:pPr>
        <w:pStyle w:val="Default"/>
        <w:jc w:val="both"/>
        <w:rPr>
          <w:sz w:val="23"/>
          <w:szCs w:val="23"/>
        </w:rPr>
      </w:pPr>
      <w:r>
        <w:rPr>
          <w:b/>
          <w:bCs/>
          <w:sz w:val="23"/>
          <w:szCs w:val="23"/>
        </w:rPr>
        <w:t xml:space="preserve">sąskrydis </w:t>
      </w:r>
      <w:r>
        <w:rPr>
          <w:sz w:val="23"/>
          <w:szCs w:val="23"/>
        </w:rPr>
        <w:t xml:space="preserve">– organizuotas vaikų susibūrimas gamtinėje aplinkoje (stovyklavietėje) poilsio ar ugdymo tikslais; </w:t>
      </w:r>
    </w:p>
    <w:p w14:paraId="036BAC6C" w14:textId="77777777" w:rsidR="0064209B" w:rsidRDefault="0064209B" w:rsidP="0064209B">
      <w:pPr>
        <w:pStyle w:val="Default"/>
        <w:jc w:val="both"/>
        <w:rPr>
          <w:sz w:val="23"/>
          <w:szCs w:val="23"/>
        </w:rPr>
      </w:pPr>
      <w:r>
        <w:rPr>
          <w:b/>
          <w:bCs/>
          <w:sz w:val="23"/>
          <w:szCs w:val="23"/>
        </w:rPr>
        <w:t xml:space="preserve">turizmo renginio vadovas </w:t>
      </w:r>
      <w:r>
        <w:rPr>
          <w:sz w:val="23"/>
          <w:szCs w:val="23"/>
        </w:rPr>
        <w:t xml:space="preserve">– asmuo, turintis tinkamą pasirengimą, organizuojantis pasiruošimą turizmo renginiui ir jam vadovaujantis; </w:t>
      </w:r>
    </w:p>
    <w:p w14:paraId="54C26B4C" w14:textId="77777777" w:rsidR="0064209B" w:rsidRDefault="0064209B" w:rsidP="0064209B">
      <w:pPr>
        <w:pStyle w:val="Default"/>
        <w:jc w:val="both"/>
        <w:rPr>
          <w:sz w:val="23"/>
          <w:szCs w:val="23"/>
        </w:rPr>
      </w:pPr>
      <w:r>
        <w:rPr>
          <w:b/>
          <w:bCs/>
          <w:sz w:val="23"/>
          <w:szCs w:val="23"/>
        </w:rPr>
        <w:t xml:space="preserve">turistinė stovykla </w:t>
      </w:r>
      <w:r>
        <w:rPr>
          <w:sz w:val="23"/>
          <w:szCs w:val="23"/>
        </w:rPr>
        <w:t xml:space="preserve">– trumpalaikio vaikų poilsio organizavimas rekreacinėje teritorijoje įrengtoje stovyklavietėje; </w:t>
      </w:r>
    </w:p>
    <w:p w14:paraId="419B2810" w14:textId="77777777" w:rsidR="0064209B" w:rsidRDefault="0064209B" w:rsidP="0064209B">
      <w:pPr>
        <w:pStyle w:val="Default"/>
        <w:jc w:val="both"/>
        <w:rPr>
          <w:sz w:val="23"/>
          <w:szCs w:val="23"/>
        </w:rPr>
      </w:pPr>
      <w:r>
        <w:rPr>
          <w:b/>
          <w:bCs/>
          <w:sz w:val="23"/>
          <w:szCs w:val="23"/>
        </w:rPr>
        <w:t xml:space="preserve">vaikų turizmo renginys </w:t>
      </w:r>
      <w:r>
        <w:rPr>
          <w:sz w:val="23"/>
          <w:szCs w:val="23"/>
        </w:rPr>
        <w:t xml:space="preserve">– trumpalaikės neformaliojo vaikų švietimo programos (gali būti sudedamoji formaliojo ir neformaliojo švietimo programos dalis) vykdymas keičiant vietą pažintiniais, rekreaciniais ir sportiniais tikslais; </w:t>
      </w:r>
    </w:p>
    <w:p w14:paraId="785CC567" w14:textId="77777777" w:rsidR="0064209B" w:rsidRDefault="0064209B" w:rsidP="0064209B">
      <w:pPr>
        <w:pStyle w:val="Default"/>
        <w:jc w:val="both"/>
        <w:rPr>
          <w:sz w:val="23"/>
          <w:szCs w:val="23"/>
        </w:rPr>
      </w:pPr>
      <w:r>
        <w:rPr>
          <w:b/>
          <w:bCs/>
          <w:sz w:val="23"/>
          <w:szCs w:val="23"/>
        </w:rPr>
        <w:t xml:space="preserve">varžybos </w:t>
      </w:r>
      <w:r>
        <w:rPr>
          <w:sz w:val="23"/>
          <w:szCs w:val="23"/>
        </w:rPr>
        <w:t xml:space="preserve">– organizuotas vaikų (jų grupių) rungtyniavimas ugdymo tikslais; </w:t>
      </w:r>
    </w:p>
    <w:p w14:paraId="1A0DE739" w14:textId="77777777" w:rsidR="0064209B" w:rsidRDefault="0064209B" w:rsidP="0064209B">
      <w:pPr>
        <w:pStyle w:val="Default"/>
        <w:jc w:val="both"/>
        <w:rPr>
          <w:sz w:val="23"/>
          <w:szCs w:val="23"/>
        </w:rPr>
      </w:pPr>
      <w:r>
        <w:rPr>
          <w:b/>
          <w:bCs/>
          <w:sz w:val="23"/>
          <w:szCs w:val="23"/>
        </w:rPr>
        <w:t xml:space="preserve">žygis </w:t>
      </w:r>
      <w:r>
        <w:rPr>
          <w:sz w:val="23"/>
          <w:szCs w:val="23"/>
        </w:rPr>
        <w:t xml:space="preserve">– įvairios trukmės ugdymo tikslais organizuotas keliavimas nustatytu maršrutu pėsčiomis ar naudojant įvairias priemones; </w:t>
      </w:r>
    </w:p>
    <w:p w14:paraId="226C3147" w14:textId="77777777" w:rsidR="0047454F" w:rsidRDefault="0047454F" w:rsidP="0064209B">
      <w:pPr>
        <w:pStyle w:val="Default"/>
        <w:jc w:val="both"/>
        <w:rPr>
          <w:sz w:val="23"/>
          <w:szCs w:val="23"/>
        </w:rPr>
      </w:pPr>
    </w:p>
    <w:p w14:paraId="2BAB33C8" w14:textId="77777777" w:rsidR="0064209B" w:rsidRDefault="0064209B" w:rsidP="0047454F">
      <w:pPr>
        <w:pStyle w:val="Default"/>
        <w:numPr>
          <w:ilvl w:val="0"/>
          <w:numId w:val="1"/>
        </w:numPr>
        <w:jc w:val="center"/>
        <w:rPr>
          <w:b/>
          <w:bCs/>
          <w:sz w:val="23"/>
          <w:szCs w:val="23"/>
        </w:rPr>
      </w:pPr>
      <w:r>
        <w:rPr>
          <w:b/>
          <w:bCs/>
          <w:sz w:val="23"/>
          <w:szCs w:val="23"/>
        </w:rPr>
        <w:t>TURIZMO RENGINIŲ PROGRAMOS</w:t>
      </w:r>
    </w:p>
    <w:p w14:paraId="61EE41F7" w14:textId="77777777" w:rsidR="0047454F" w:rsidRDefault="0047454F" w:rsidP="0047454F">
      <w:pPr>
        <w:pStyle w:val="Default"/>
        <w:ind w:left="360"/>
        <w:jc w:val="center"/>
        <w:rPr>
          <w:sz w:val="23"/>
          <w:szCs w:val="23"/>
        </w:rPr>
      </w:pPr>
    </w:p>
    <w:p w14:paraId="0C65976C" w14:textId="77777777" w:rsidR="0064209B" w:rsidRDefault="0064209B" w:rsidP="0047454F">
      <w:pPr>
        <w:pStyle w:val="Default"/>
        <w:ind w:firstLine="360"/>
        <w:jc w:val="both"/>
        <w:rPr>
          <w:sz w:val="23"/>
          <w:szCs w:val="23"/>
        </w:rPr>
      </w:pPr>
      <w:r>
        <w:rPr>
          <w:sz w:val="23"/>
          <w:szCs w:val="23"/>
        </w:rPr>
        <w:t xml:space="preserve">7. Turizmo renginių programos rengiamos vadovaujantis Bendrųjų iš valstybės ir savivaldybių biudžetų finansuojamų neformaliojo švietimo programų kriterijų aprašu, patvirtintu Lietuvos Respublikos švietimo ir mokslo ministro 2004 m. birželio 18 d. įsakymu Nr. ISAK - 991 (Žin., 2004, Nr. 98-3663). </w:t>
      </w:r>
    </w:p>
    <w:p w14:paraId="306EB2EC" w14:textId="77777777" w:rsidR="0064209B" w:rsidRDefault="0064209B" w:rsidP="0047454F">
      <w:pPr>
        <w:pStyle w:val="Default"/>
        <w:ind w:firstLine="360"/>
        <w:jc w:val="both"/>
        <w:rPr>
          <w:sz w:val="23"/>
          <w:szCs w:val="23"/>
        </w:rPr>
      </w:pPr>
      <w:r>
        <w:rPr>
          <w:sz w:val="23"/>
          <w:szCs w:val="23"/>
        </w:rPr>
        <w:t xml:space="preserve">8. Žygio, ekskursijos, išvykos programas ir sąskrydžio, varžybų nuostatus rengia turizmo renginio vadovas, tvirtina </w:t>
      </w:r>
      <w:r w:rsidR="0047454F">
        <w:rPr>
          <w:sz w:val="23"/>
          <w:szCs w:val="23"/>
        </w:rPr>
        <w:t>mokyklos</w:t>
      </w:r>
      <w:r>
        <w:rPr>
          <w:sz w:val="23"/>
          <w:szCs w:val="23"/>
        </w:rPr>
        <w:t xml:space="preserve"> direktorius. </w:t>
      </w:r>
    </w:p>
    <w:p w14:paraId="21D2D36A" w14:textId="77777777" w:rsidR="0047454F" w:rsidRDefault="0064209B" w:rsidP="0047454F">
      <w:pPr>
        <w:pStyle w:val="Default"/>
        <w:pageBreakBefore/>
        <w:ind w:firstLine="360"/>
        <w:jc w:val="both"/>
        <w:rPr>
          <w:sz w:val="23"/>
          <w:szCs w:val="23"/>
        </w:rPr>
      </w:pPr>
      <w:r>
        <w:rPr>
          <w:sz w:val="23"/>
          <w:szCs w:val="23"/>
        </w:rPr>
        <w:lastRenderedPageBreak/>
        <w:t xml:space="preserve">9. Turistinės stovyklos programos rengiamos pagal Vaikų vasaros poilsio programų finansavimo tvarkos aprašą, patvirtintą Lietuvos Respublikos švietimo ir mokslo ministro 2005 m. vasario 2 d. įsakymu Nr. ISAK - 165 (Žin., 2005, Nr. 18-591). </w:t>
      </w:r>
    </w:p>
    <w:p w14:paraId="30054E85" w14:textId="77777777" w:rsidR="0047454F" w:rsidRDefault="0047454F" w:rsidP="0064209B">
      <w:pPr>
        <w:pStyle w:val="Default"/>
        <w:jc w:val="both"/>
        <w:rPr>
          <w:b/>
          <w:bCs/>
          <w:sz w:val="23"/>
          <w:szCs w:val="23"/>
        </w:rPr>
      </w:pPr>
    </w:p>
    <w:p w14:paraId="56A202F5" w14:textId="77777777" w:rsidR="0064209B" w:rsidRDefault="0064209B" w:rsidP="0047454F">
      <w:pPr>
        <w:pStyle w:val="Default"/>
        <w:jc w:val="center"/>
        <w:rPr>
          <w:sz w:val="23"/>
          <w:szCs w:val="23"/>
        </w:rPr>
      </w:pPr>
      <w:r>
        <w:rPr>
          <w:b/>
          <w:bCs/>
          <w:sz w:val="23"/>
          <w:szCs w:val="23"/>
        </w:rPr>
        <w:t>III. TURIZMO RENGINIŲ DALYVIŲ SAUGUMO UŽTIKRINIMAS</w:t>
      </w:r>
    </w:p>
    <w:p w14:paraId="20584527" w14:textId="77777777" w:rsidR="0047454F" w:rsidRDefault="0047454F" w:rsidP="0064209B">
      <w:pPr>
        <w:pStyle w:val="Default"/>
        <w:jc w:val="both"/>
        <w:rPr>
          <w:sz w:val="23"/>
          <w:szCs w:val="23"/>
        </w:rPr>
      </w:pPr>
    </w:p>
    <w:p w14:paraId="75619BF7" w14:textId="77777777" w:rsidR="0064209B" w:rsidRDefault="0064209B" w:rsidP="00583C7A">
      <w:pPr>
        <w:pStyle w:val="Default"/>
        <w:ind w:firstLine="1296"/>
        <w:jc w:val="both"/>
        <w:rPr>
          <w:sz w:val="23"/>
          <w:szCs w:val="23"/>
        </w:rPr>
      </w:pPr>
      <w:r>
        <w:rPr>
          <w:sz w:val="23"/>
          <w:szCs w:val="23"/>
        </w:rPr>
        <w:t xml:space="preserve">10. Turizmo renginiuose leidžiama dalyvauti: </w:t>
      </w:r>
    </w:p>
    <w:p w14:paraId="3CA958C7" w14:textId="77777777" w:rsidR="0064209B" w:rsidRDefault="0064209B" w:rsidP="00583C7A">
      <w:pPr>
        <w:pStyle w:val="Default"/>
        <w:ind w:firstLine="1296"/>
        <w:jc w:val="both"/>
        <w:rPr>
          <w:sz w:val="23"/>
          <w:szCs w:val="23"/>
        </w:rPr>
      </w:pPr>
      <w:r>
        <w:rPr>
          <w:sz w:val="23"/>
          <w:szCs w:val="23"/>
        </w:rPr>
        <w:t>10.</w:t>
      </w:r>
      <w:r w:rsidR="00706A52">
        <w:rPr>
          <w:sz w:val="23"/>
          <w:szCs w:val="23"/>
        </w:rPr>
        <w:t>1</w:t>
      </w:r>
      <w:r>
        <w:rPr>
          <w:sz w:val="23"/>
          <w:szCs w:val="23"/>
        </w:rPr>
        <w:t xml:space="preserve">. sąskrydžiuose, varžybose – šių renginių nuostatuose numatyta tvarka; </w:t>
      </w:r>
    </w:p>
    <w:p w14:paraId="47BFA27C" w14:textId="77777777" w:rsidR="0064209B" w:rsidRDefault="0064209B" w:rsidP="00583C7A">
      <w:pPr>
        <w:pStyle w:val="Default"/>
        <w:ind w:firstLine="1296"/>
        <w:jc w:val="both"/>
        <w:rPr>
          <w:sz w:val="23"/>
          <w:szCs w:val="23"/>
        </w:rPr>
      </w:pPr>
      <w:r>
        <w:rPr>
          <w:sz w:val="23"/>
          <w:szCs w:val="23"/>
        </w:rPr>
        <w:t>10.</w:t>
      </w:r>
      <w:r w:rsidR="00706A52">
        <w:rPr>
          <w:sz w:val="23"/>
          <w:szCs w:val="23"/>
        </w:rPr>
        <w:t>2</w:t>
      </w:r>
      <w:r>
        <w:rPr>
          <w:sz w:val="23"/>
          <w:szCs w:val="23"/>
        </w:rPr>
        <w:t xml:space="preserve">. jaunesni negu 12 metų vaikai gali dalyvauti turizmo renginiuose tik turėdami tėvų arba teisėtų vaiko globėjų rašytinį sutikimą. </w:t>
      </w:r>
    </w:p>
    <w:p w14:paraId="1DC940DF" w14:textId="77777777" w:rsidR="0064209B" w:rsidRDefault="0064209B" w:rsidP="00583C7A">
      <w:pPr>
        <w:pStyle w:val="Default"/>
        <w:ind w:firstLine="1296"/>
        <w:jc w:val="both"/>
        <w:rPr>
          <w:sz w:val="23"/>
          <w:szCs w:val="23"/>
        </w:rPr>
      </w:pPr>
      <w:r>
        <w:rPr>
          <w:sz w:val="23"/>
          <w:szCs w:val="23"/>
        </w:rPr>
        <w:t xml:space="preserve">11. Vaikai, nepriskirti pagrindinei medicininei fizinio pajėgumo grupei arba turintys specialiųjų ugdymosi poreikių, dviejų dienų ir ilgiau trunkančiuose turizmo renginiuose gali dalyvauti tik su gydytojo leidimu. </w:t>
      </w:r>
    </w:p>
    <w:p w14:paraId="4CCA6BF9" w14:textId="77777777" w:rsidR="0064209B" w:rsidRDefault="0064209B" w:rsidP="00583C7A">
      <w:pPr>
        <w:pStyle w:val="Default"/>
        <w:ind w:firstLine="1296"/>
        <w:jc w:val="both"/>
        <w:rPr>
          <w:sz w:val="23"/>
          <w:szCs w:val="23"/>
        </w:rPr>
      </w:pPr>
      <w:r>
        <w:rPr>
          <w:sz w:val="23"/>
          <w:szCs w:val="23"/>
        </w:rPr>
        <w:t xml:space="preserve">12. Vaikų grupei, dalyvaujančiai turizmo renginiuose, švietimo teikėjas skiria turizmo renginio vadovą. Didesnėms nei 15 vaikų grupėms skiriami 2 turizmo renginio vadovai. </w:t>
      </w:r>
    </w:p>
    <w:p w14:paraId="0C9D1BCF" w14:textId="77777777" w:rsidR="0064209B" w:rsidRDefault="0064209B" w:rsidP="00583C7A">
      <w:pPr>
        <w:pStyle w:val="Default"/>
        <w:ind w:firstLine="1296"/>
        <w:jc w:val="both"/>
        <w:rPr>
          <w:sz w:val="23"/>
          <w:szCs w:val="23"/>
        </w:rPr>
      </w:pPr>
      <w:r>
        <w:rPr>
          <w:sz w:val="23"/>
          <w:szCs w:val="23"/>
        </w:rPr>
        <w:t xml:space="preserve">13. </w:t>
      </w:r>
      <w:r w:rsidR="00706A52">
        <w:rPr>
          <w:sz w:val="23"/>
          <w:szCs w:val="23"/>
        </w:rPr>
        <w:t>Mokyklos</w:t>
      </w:r>
      <w:r>
        <w:rPr>
          <w:sz w:val="23"/>
          <w:szCs w:val="23"/>
        </w:rPr>
        <w:t xml:space="preserve"> direktorius, užtikrindamas turizmo renginių dalyvių saugumą: </w:t>
      </w:r>
    </w:p>
    <w:p w14:paraId="02407A58" w14:textId="77777777" w:rsidR="0064209B" w:rsidRDefault="0064209B" w:rsidP="00583C7A">
      <w:pPr>
        <w:pStyle w:val="Default"/>
        <w:ind w:firstLine="1296"/>
        <w:jc w:val="both"/>
        <w:rPr>
          <w:sz w:val="23"/>
          <w:szCs w:val="23"/>
        </w:rPr>
      </w:pPr>
      <w:r>
        <w:rPr>
          <w:sz w:val="23"/>
          <w:szCs w:val="23"/>
        </w:rPr>
        <w:t xml:space="preserve">13.1. tvirtina turizmo renginio programą, dalyvių sąrašą, turizmo renginio vadovo(-ų) kandidatūrą(-as); </w:t>
      </w:r>
    </w:p>
    <w:p w14:paraId="7EA22089" w14:textId="77777777" w:rsidR="0064209B" w:rsidRDefault="0064209B" w:rsidP="00583C7A">
      <w:pPr>
        <w:pStyle w:val="Default"/>
        <w:ind w:firstLine="1296"/>
        <w:jc w:val="both"/>
        <w:rPr>
          <w:sz w:val="23"/>
          <w:szCs w:val="23"/>
        </w:rPr>
      </w:pPr>
      <w:r>
        <w:rPr>
          <w:sz w:val="23"/>
          <w:szCs w:val="23"/>
        </w:rPr>
        <w:t xml:space="preserve">13.2. suorganizuoja seminarą turizmo renginių saugos ir sveikatos klausimais; </w:t>
      </w:r>
    </w:p>
    <w:p w14:paraId="2CC72C2C" w14:textId="77777777" w:rsidR="0064209B" w:rsidRDefault="0064209B" w:rsidP="00583C7A">
      <w:pPr>
        <w:pStyle w:val="Default"/>
        <w:ind w:firstLine="1296"/>
        <w:jc w:val="both"/>
        <w:rPr>
          <w:sz w:val="23"/>
          <w:szCs w:val="23"/>
        </w:rPr>
      </w:pPr>
      <w:r>
        <w:rPr>
          <w:sz w:val="23"/>
          <w:szCs w:val="23"/>
        </w:rPr>
        <w:t xml:space="preserve">13.3. už gerą programos vykdymą gali paskatinti turizmo renginio vadovą ir vaikus; </w:t>
      </w:r>
    </w:p>
    <w:p w14:paraId="6FF65CE3" w14:textId="77777777" w:rsidR="0064209B" w:rsidRDefault="0064209B" w:rsidP="00583C7A">
      <w:pPr>
        <w:pStyle w:val="Default"/>
        <w:ind w:firstLine="1296"/>
        <w:jc w:val="both"/>
        <w:rPr>
          <w:sz w:val="23"/>
          <w:szCs w:val="23"/>
        </w:rPr>
      </w:pPr>
      <w:r>
        <w:rPr>
          <w:sz w:val="23"/>
          <w:szCs w:val="23"/>
        </w:rPr>
        <w:t xml:space="preserve">13.4. už programos vykdymo pažeidimus turizmo renginio vadovą gali nubausti drausmine tvarka. </w:t>
      </w:r>
    </w:p>
    <w:p w14:paraId="5956668D" w14:textId="77777777" w:rsidR="0064209B" w:rsidRDefault="0064209B" w:rsidP="00583C7A">
      <w:pPr>
        <w:pStyle w:val="Default"/>
        <w:ind w:firstLine="1296"/>
        <w:jc w:val="both"/>
        <w:rPr>
          <w:sz w:val="23"/>
          <w:szCs w:val="23"/>
        </w:rPr>
      </w:pPr>
      <w:r>
        <w:rPr>
          <w:sz w:val="23"/>
          <w:szCs w:val="23"/>
        </w:rPr>
        <w:t xml:space="preserve">14. </w:t>
      </w:r>
      <w:r w:rsidR="00706A52">
        <w:rPr>
          <w:sz w:val="23"/>
          <w:szCs w:val="23"/>
        </w:rPr>
        <w:t>Mokyklos</w:t>
      </w:r>
      <w:r>
        <w:rPr>
          <w:sz w:val="23"/>
          <w:szCs w:val="23"/>
        </w:rPr>
        <w:t xml:space="preserve"> direktoriaus pavaduotojas, užtikrindamas turizmo renginių dalyvių saugumą: </w:t>
      </w:r>
    </w:p>
    <w:p w14:paraId="62A91340" w14:textId="77777777" w:rsidR="0064209B" w:rsidRDefault="0064209B" w:rsidP="00583C7A">
      <w:pPr>
        <w:pStyle w:val="Default"/>
        <w:ind w:firstLine="1296"/>
        <w:jc w:val="both"/>
        <w:rPr>
          <w:sz w:val="23"/>
          <w:szCs w:val="23"/>
        </w:rPr>
      </w:pPr>
      <w:r>
        <w:rPr>
          <w:sz w:val="23"/>
          <w:szCs w:val="23"/>
        </w:rPr>
        <w:t xml:space="preserve">14.1. padeda pasiruošti turizmo renginiui; </w:t>
      </w:r>
    </w:p>
    <w:p w14:paraId="0B546AE6" w14:textId="77777777" w:rsidR="0064209B" w:rsidRDefault="0064209B" w:rsidP="00583C7A">
      <w:pPr>
        <w:pStyle w:val="Default"/>
        <w:ind w:firstLine="1296"/>
        <w:jc w:val="both"/>
        <w:rPr>
          <w:sz w:val="23"/>
          <w:szCs w:val="23"/>
        </w:rPr>
      </w:pPr>
      <w:r>
        <w:rPr>
          <w:sz w:val="23"/>
          <w:szCs w:val="23"/>
        </w:rPr>
        <w:t xml:space="preserve">14.2. atsako už pasirengimą turizmo renginiui, jo eigą ir pedagoginius rezultatus; </w:t>
      </w:r>
    </w:p>
    <w:p w14:paraId="4095BB91" w14:textId="77777777" w:rsidR="0064209B" w:rsidRDefault="0064209B" w:rsidP="00583C7A">
      <w:pPr>
        <w:pStyle w:val="Default"/>
        <w:ind w:firstLine="1296"/>
        <w:jc w:val="both"/>
        <w:rPr>
          <w:sz w:val="23"/>
          <w:szCs w:val="23"/>
        </w:rPr>
      </w:pPr>
      <w:r>
        <w:rPr>
          <w:sz w:val="23"/>
          <w:szCs w:val="23"/>
        </w:rPr>
        <w:t xml:space="preserve">14.3. nustato turizmo renginių vadovo(-ų) pareigas. </w:t>
      </w:r>
    </w:p>
    <w:p w14:paraId="4B49847D" w14:textId="77777777" w:rsidR="0064209B" w:rsidRDefault="0064209B" w:rsidP="00583C7A">
      <w:pPr>
        <w:pStyle w:val="Default"/>
        <w:ind w:firstLine="1296"/>
        <w:jc w:val="both"/>
        <w:rPr>
          <w:sz w:val="23"/>
          <w:szCs w:val="23"/>
        </w:rPr>
      </w:pPr>
      <w:r>
        <w:rPr>
          <w:sz w:val="23"/>
          <w:szCs w:val="23"/>
        </w:rPr>
        <w:t xml:space="preserve">15. Turizmo renginio vadovas, užtikrindamas turizmo renginių vaikų saugumą: </w:t>
      </w:r>
    </w:p>
    <w:p w14:paraId="5E6C8EF1" w14:textId="77777777" w:rsidR="0064209B" w:rsidRDefault="0064209B" w:rsidP="00583C7A">
      <w:pPr>
        <w:pStyle w:val="Default"/>
        <w:ind w:firstLine="1296"/>
        <w:jc w:val="both"/>
        <w:rPr>
          <w:sz w:val="23"/>
          <w:szCs w:val="23"/>
        </w:rPr>
      </w:pPr>
      <w:r>
        <w:rPr>
          <w:sz w:val="23"/>
          <w:szCs w:val="23"/>
        </w:rPr>
        <w:t xml:space="preserve">15.1. privalo būti išklausęs seminarą turizmo renginių saugos ir sveikatos klausimais; </w:t>
      </w:r>
    </w:p>
    <w:p w14:paraId="05B4A419" w14:textId="77777777" w:rsidR="0064209B" w:rsidRDefault="0064209B" w:rsidP="00583C7A">
      <w:pPr>
        <w:pStyle w:val="Default"/>
        <w:ind w:firstLine="1296"/>
        <w:jc w:val="both"/>
        <w:rPr>
          <w:sz w:val="23"/>
          <w:szCs w:val="23"/>
        </w:rPr>
      </w:pPr>
      <w:r>
        <w:rPr>
          <w:sz w:val="23"/>
          <w:szCs w:val="23"/>
        </w:rPr>
        <w:t xml:space="preserve">15.2. rengdamas žygio, ekskursijos, išvykos programą numato detalų maršrutą (atsižvelgia į dalyvių amžių, jų pasirengimo lygį ir fizinę būklę, nustato išvykimo, atvykimo vietą ir laiką, nakvynės vietą, turizmo renginio trukmę); </w:t>
      </w:r>
    </w:p>
    <w:p w14:paraId="7E07FFD0" w14:textId="77777777" w:rsidR="0064209B" w:rsidRDefault="0064209B" w:rsidP="00583C7A">
      <w:pPr>
        <w:pStyle w:val="Default"/>
        <w:ind w:firstLine="1296"/>
        <w:jc w:val="both"/>
        <w:rPr>
          <w:sz w:val="23"/>
          <w:szCs w:val="23"/>
        </w:rPr>
      </w:pPr>
      <w:r>
        <w:rPr>
          <w:sz w:val="23"/>
          <w:szCs w:val="23"/>
        </w:rPr>
        <w:t xml:space="preserve">15.3. likus ne mažiau nei 5 dienoms raštiškai apie vykdomą turizmo renginį informuoja vaikų tėvus; raštišką tėvų atsakymą prideda prie renginio programos; </w:t>
      </w:r>
    </w:p>
    <w:p w14:paraId="13EDB943" w14:textId="77777777" w:rsidR="0064209B" w:rsidRDefault="0064209B" w:rsidP="00583C7A">
      <w:pPr>
        <w:pStyle w:val="Default"/>
        <w:ind w:firstLine="1296"/>
        <w:jc w:val="both"/>
        <w:rPr>
          <w:sz w:val="23"/>
          <w:szCs w:val="23"/>
        </w:rPr>
      </w:pPr>
      <w:r>
        <w:rPr>
          <w:sz w:val="23"/>
          <w:szCs w:val="23"/>
        </w:rPr>
        <w:t xml:space="preserve">15.4. supažindina grupės narius su pirmosios pagalbos teikimu ir naudojimusi pirmosios pagalbos vaistinėle, saugaus eismo taisyklėmis, aplinkosaugos, priešgaisrinės saugos bei maudymosi reikalavimais. Saugos instruktažus su vaikais registruoja tam skirtame žurnale (priedas); </w:t>
      </w:r>
    </w:p>
    <w:p w14:paraId="21E90BFE" w14:textId="77777777" w:rsidR="0064209B" w:rsidRDefault="0064209B" w:rsidP="00583C7A">
      <w:pPr>
        <w:pStyle w:val="Default"/>
        <w:ind w:firstLine="1296"/>
        <w:jc w:val="both"/>
        <w:rPr>
          <w:sz w:val="23"/>
          <w:szCs w:val="23"/>
        </w:rPr>
      </w:pPr>
      <w:r>
        <w:rPr>
          <w:sz w:val="23"/>
          <w:szCs w:val="23"/>
        </w:rPr>
        <w:t xml:space="preserve">15.6. pasidomi ar nėra alergiškų ar vaistus vartojančių vaikų; </w:t>
      </w:r>
    </w:p>
    <w:p w14:paraId="047DE226" w14:textId="77777777" w:rsidR="0064209B" w:rsidRDefault="0064209B" w:rsidP="00583C7A">
      <w:pPr>
        <w:pStyle w:val="Default"/>
        <w:ind w:firstLine="1296"/>
        <w:jc w:val="both"/>
        <w:rPr>
          <w:sz w:val="23"/>
          <w:szCs w:val="23"/>
        </w:rPr>
      </w:pPr>
      <w:r>
        <w:rPr>
          <w:sz w:val="23"/>
          <w:szCs w:val="23"/>
        </w:rPr>
        <w:t xml:space="preserve">15.7. vadovaujantis patvirtinta turizmo renginio programa užtikrina vaikų saugą renginio metu, moka suteikti pirmąją medicininę pagalbą; </w:t>
      </w:r>
    </w:p>
    <w:p w14:paraId="6C597B3B" w14:textId="77777777" w:rsidR="0064209B" w:rsidRDefault="0064209B" w:rsidP="00583C7A">
      <w:pPr>
        <w:pStyle w:val="Default"/>
        <w:ind w:firstLine="1296"/>
        <w:jc w:val="both"/>
        <w:rPr>
          <w:sz w:val="23"/>
          <w:szCs w:val="23"/>
        </w:rPr>
      </w:pPr>
      <w:r>
        <w:rPr>
          <w:sz w:val="23"/>
          <w:szCs w:val="23"/>
        </w:rPr>
        <w:t xml:space="preserve">15.8. susidarius situacijai, gresiančiai vaikų saugai pakeičia maršrutą, sustabdo arba nutraukia turizmo renginio vykdymą. </w:t>
      </w:r>
    </w:p>
    <w:p w14:paraId="3FD985D0" w14:textId="77777777" w:rsidR="0064209B" w:rsidRDefault="00706A52" w:rsidP="00583C7A">
      <w:pPr>
        <w:pStyle w:val="Default"/>
        <w:ind w:firstLine="1296"/>
        <w:jc w:val="both"/>
        <w:rPr>
          <w:sz w:val="23"/>
          <w:szCs w:val="23"/>
        </w:rPr>
      </w:pPr>
      <w:r>
        <w:rPr>
          <w:sz w:val="23"/>
          <w:szCs w:val="23"/>
        </w:rPr>
        <w:t>15.9.</w:t>
      </w:r>
      <w:r w:rsidR="0064209B">
        <w:rPr>
          <w:sz w:val="23"/>
          <w:szCs w:val="23"/>
        </w:rPr>
        <w:t xml:space="preserve"> turi turėti telefonus, kuriais galėtų skambinti iškilus klausimams (mokinių tėvų, greitosios pagalbos, informacijos) </w:t>
      </w:r>
    </w:p>
    <w:p w14:paraId="16EF4E50" w14:textId="77777777" w:rsidR="0064209B" w:rsidRDefault="0064209B" w:rsidP="00583C7A">
      <w:pPr>
        <w:pStyle w:val="Default"/>
        <w:ind w:firstLine="1296"/>
        <w:jc w:val="both"/>
        <w:rPr>
          <w:sz w:val="23"/>
          <w:szCs w:val="23"/>
        </w:rPr>
      </w:pPr>
      <w:r>
        <w:rPr>
          <w:sz w:val="23"/>
          <w:szCs w:val="23"/>
        </w:rPr>
        <w:t>15.</w:t>
      </w:r>
      <w:r w:rsidR="00706A52">
        <w:rPr>
          <w:sz w:val="23"/>
          <w:szCs w:val="23"/>
        </w:rPr>
        <w:t>10</w:t>
      </w:r>
      <w:r>
        <w:rPr>
          <w:sz w:val="23"/>
          <w:szCs w:val="23"/>
        </w:rPr>
        <w:t xml:space="preserve">. numato turizmo renginio išlaidas vienam asmeniui. </w:t>
      </w:r>
    </w:p>
    <w:p w14:paraId="759C0D0E" w14:textId="77777777" w:rsidR="0064209B" w:rsidRDefault="0064209B" w:rsidP="00583C7A">
      <w:pPr>
        <w:pStyle w:val="Default"/>
        <w:ind w:firstLine="1296"/>
        <w:jc w:val="both"/>
        <w:rPr>
          <w:sz w:val="23"/>
          <w:szCs w:val="23"/>
        </w:rPr>
      </w:pPr>
      <w:r>
        <w:rPr>
          <w:sz w:val="23"/>
          <w:szCs w:val="23"/>
        </w:rPr>
        <w:t xml:space="preserve">16. </w:t>
      </w:r>
      <w:r w:rsidR="00A16237">
        <w:rPr>
          <w:sz w:val="23"/>
          <w:szCs w:val="23"/>
        </w:rPr>
        <w:t xml:space="preserve">Turizmo renginiuose </w:t>
      </w:r>
      <w:r w:rsidR="00706A52">
        <w:rPr>
          <w:sz w:val="23"/>
          <w:szCs w:val="23"/>
        </w:rPr>
        <w:t>dalyvaujantys vaikai nuo 7</w:t>
      </w:r>
      <w:r>
        <w:rPr>
          <w:sz w:val="23"/>
          <w:szCs w:val="23"/>
        </w:rPr>
        <w:t xml:space="preserve"> metų: </w:t>
      </w:r>
    </w:p>
    <w:p w14:paraId="7EADC28D" w14:textId="77777777" w:rsidR="0064209B" w:rsidRDefault="0064209B" w:rsidP="00583C7A">
      <w:pPr>
        <w:pStyle w:val="Default"/>
        <w:ind w:firstLine="1296"/>
        <w:jc w:val="both"/>
        <w:rPr>
          <w:sz w:val="23"/>
          <w:szCs w:val="23"/>
        </w:rPr>
      </w:pPr>
      <w:r>
        <w:rPr>
          <w:sz w:val="23"/>
          <w:szCs w:val="23"/>
        </w:rPr>
        <w:t xml:space="preserve">16.1. susipažinę su turizmo renginio organizavimo tvarka ir saugos reikalavimais pasirašo žurnale; </w:t>
      </w:r>
    </w:p>
    <w:p w14:paraId="6B0D8DC9" w14:textId="77777777" w:rsidR="0064209B" w:rsidRDefault="0064209B" w:rsidP="00583C7A">
      <w:pPr>
        <w:pStyle w:val="Default"/>
        <w:ind w:firstLine="1296"/>
        <w:jc w:val="both"/>
        <w:rPr>
          <w:sz w:val="23"/>
          <w:szCs w:val="23"/>
        </w:rPr>
      </w:pPr>
      <w:r>
        <w:rPr>
          <w:sz w:val="23"/>
          <w:szCs w:val="23"/>
        </w:rPr>
        <w:t xml:space="preserve">16.2. prieš turizmo renginį pasiskirsto pareigomis, užduotimis ir kt.; </w:t>
      </w:r>
    </w:p>
    <w:p w14:paraId="02054DE3" w14:textId="77777777" w:rsidR="00706A52" w:rsidRDefault="0064209B" w:rsidP="00583C7A">
      <w:pPr>
        <w:pStyle w:val="Default"/>
        <w:pageBreakBefore/>
        <w:ind w:firstLine="1296"/>
        <w:jc w:val="both"/>
        <w:rPr>
          <w:sz w:val="23"/>
          <w:szCs w:val="23"/>
        </w:rPr>
      </w:pPr>
      <w:r>
        <w:rPr>
          <w:sz w:val="23"/>
          <w:szCs w:val="23"/>
        </w:rPr>
        <w:lastRenderedPageBreak/>
        <w:t xml:space="preserve">16.3. privalo laikytis elgesio normų, būti drausmingi ir mandagūs, vykdyti turizmo renginio vadovo(-ų) nurodymus. </w:t>
      </w:r>
    </w:p>
    <w:p w14:paraId="2089A64E" w14:textId="77777777" w:rsidR="00706A52" w:rsidRDefault="00706A52" w:rsidP="00583C7A">
      <w:pPr>
        <w:pStyle w:val="Default"/>
        <w:jc w:val="both"/>
        <w:rPr>
          <w:b/>
          <w:bCs/>
          <w:sz w:val="23"/>
          <w:szCs w:val="23"/>
        </w:rPr>
      </w:pPr>
    </w:p>
    <w:p w14:paraId="5BBDB196" w14:textId="77777777" w:rsidR="0064209B" w:rsidRDefault="0064209B" w:rsidP="004B0E5A">
      <w:pPr>
        <w:pStyle w:val="Default"/>
        <w:numPr>
          <w:ilvl w:val="0"/>
          <w:numId w:val="1"/>
        </w:numPr>
        <w:jc w:val="center"/>
        <w:rPr>
          <w:b/>
          <w:bCs/>
          <w:sz w:val="23"/>
          <w:szCs w:val="23"/>
        </w:rPr>
      </w:pPr>
      <w:r>
        <w:rPr>
          <w:b/>
          <w:bCs/>
          <w:sz w:val="23"/>
          <w:szCs w:val="23"/>
        </w:rPr>
        <w:t>MAUDYMOSI REIKALAVIMAI</w:t>
      </w:r>
    </w:p>
    <w:p w14:paraId="1752C1A1" w14:textId="77777777" w:rsidR="00A16237" w:rsidRDefault="00A16237" w:rsidP="00583C7A">
      <w:pPr>
        <w:pStyle w:val="Default"/>
        <w:ind w:left="360"/>
        <w:jc w:val="both"/>
        <w:rPr>
          <w:sz w:val="23"/>
          <w:szCs w:val="23"/>
        </w:rPr>
      </w:pPr>
    </w:p>
    <w:p w14:paraId="5CDAF3CF" w14:textId="77777777" w:rsidR="0064209B" w:rsidRDefault="0064209B" w:rsidP="00583C7A">
      <w:pPr>
        <w:pStyle w:val="Default"/>
        <w:ind w:firstLine="1080"/>
        <w:jc w:val="both"/>
        <w:rPr>
          <w:sz w:val="23"/>
          <w:szCs w:val="23"/>
        </w:rPr>
      </w:pPr>
      <w:r>
        <w:rPr>
          <w:sz w:val="23"/>
          <w:szCs w:val="23"/>
        </w:rPr>
        <w:t>17. Turizmo renginiuose maudytis galima tik sveikatingumo, higienos, o ne sporto tikslais.</w:t>
      </w:r>
    </w:p>
    <w:p w14:paraId="56C8407D" w14:textId="77777777" w:rsidR="0064209B" w:rsidRDefault="0064209B" w:rsidP="00583C7A">
      <w:pPr>
        <w:pStyle w:val="Default"/>
        <w:ind w:firstLine="1080"/>
        <w:jc w:val="both"/>
        <w:rPr>
          <w:sz w:val="23"/>
          <w:szCs w:val="23"/>
        </w:rPr>
      </w:pPr>
      <w:r>
        <w:rPr>
          <w:sz w:val="23"/>
          <w:szCs w:val="23"/>
        </w:rPr>
        <w:t>18. Mokiniai turi turėti raštišką tėvų leidimą maudytis.</w:t>
      </w:r>
    </w:p>
    <w:p w14:paraId="5B5ED1A7" w14:textId="77777777" w:rsidR="0064209B" w:rsidRDefault="0064209B" w:rsidP="00583C7A">
      <w:pPr>
        <w:pStyle w:val="Default"/>
        <w:ind w:firstLine="1080"/>
        <w:jc w:val="both"/>
        <w:rPr>
          <w:sz w:val="23"/>
          <w:szCs w:val="23"/>
        </w:rPr>
      </w:pPr>
      <w:r>
        <w:rPr>
          <w:sz w:val="23"/>
          <w:szCs w:val="23"/>
        </w:rPr>
        <w:t>19. Vykdant turizmo renginius maudymosi vieta parenkama iš anksto. Maudytis leidžiama tik paplūdimiuose ir kitose nustatyta tvarka įrengtose maudymosi vietose vadovaujantis Lietuvos higienos normos HN 79:2004 “Vaikų vasaros poilsio stovyklos. Bendrieji sveikatos saugos reikalavimai”, patvirtintais Lietuvos respublikos sveikatos apsaugos ministro 2004 m. balandžio 26 d. įsakymu Nr. V - 275 (Žin., 2004, Nr.44-2956) reikalavimais.</w:t>
      </w:r>
    </w:p>
    <w:p w14:paraId="5F9DD021" w14:textId="77777777" w:rsidR="0064209B" w:rsidRDefault="0064209B" w:rsidP="00583C7A">
      <w:pPr>
        <w:pStyle w:val="Default"/>
        <w:ind w:firstLine="1080"/>
        <w:jc w:val="both"/>
        <w:rPr>
          <w:sz w:val="23"/>
          <w:szCs w:val="23"/>
        </w:rPr>
      </w:pPr>
      <w:r>
        <w:rPr>
          <w:sz w:val="23"/>
          <w:szCs w:val="23"/>
        </w:rPr>
        <w:t>20. Maudymosi plotą privalo žinoti visi besimaudantieji.</w:t>
      </w:r>
    </w:p>
    <w:p w14:paraId="4446615F" w14:textId="77777777" w:rsidR="0064209B" w:rsidRDefault="0064209B" w:rsidP="00583C7A">
      <w:pPr>
        <w:pStyle w:val="Default"/>
        <w:ind w:firstLine="1080"/>
        <w:jc w:val="both"/>
        <w:rPr>
          <w:sz w:val="23"/>
          <w:szCs w:val="23"/>
        </w:rPr>
      </w:pPr>
      <w:r>
        <w:rPr>
          <w:sz w:val="23"/>
          <w:szCs w:val="23"/>
        </w:rPr>
        <w:t>21. Maudomasi tik turizmo renginio vadovui leidus ir jam stebint.</w:t>
      </w:r>
    </w:p>
    <w:p w14:paraId="5B125C1E" w14:textId="77777777" w:rsidR="0064209B" w:rsidRDefault="0064209B" w:rsidP="00583C7A">
      <w:pPr>
        <w:pStyle w:val="Default"/>
        <w:ind w:firstLine="1080"/>
        <w:jc w:val="both"/>
        <w:rPr>
          <w:sz w:val="23"/>
          <w:szCs w:val="23"/>
        </w:rPr>
      </w:pPr>
      <w:r>
        <w:rPr>
          <w:sz w:val="23"/>
          <w:szCs w:val="23"/>
        </w:rPr>
        <w:t>22. Vienu metu gali maudytis ne daugiau kaip 8 vaikai. Maudymosi metu turizmo renginio vadovui reikia būti labai atidžiam.</w:t>
      </w:r>
    </w:p>
    <w:p w14:paraId="6A64C63C" w14:textId="77777777" w:rsidR="0064209B" w:rsidRDefault="0064209B" w:rsidP="00583C7A">
      <w:pPr>
        <w:pStyle w:val="Default"/>
        <w:ind w:firstLine="1080"/>
        <w:jc w:val="both"/>
        <w:rPr>
          <w:sz w:val="23"/>
          <w:szCs w:val="23"/>
        </w:rPr>
      </w:pPr>
      <w:r>
        <w:rPr>
          <w:sz w:val="23"/>
          <w:szCs w:val="23"/>
        </w:rPr>
        <w:t>23. Maudymosi metu draudžiama be reikalo šūkauti, nes šauksmas yra pagalbos prašymo signalas.</w:t>
      </w:r>
    </w:p>
    <w:p w14:paraId="3715D5BF" w14:textId="77777777" w:rsidR="00583C7A" w:rsidRDefault="00583C7A" w:rsidP="00583C7A">
      <w:pPr>
        <w:pStyle w:val="Default"/>
        <w:jc w:val="both"/>
        <w:rPr>
          <w:b/>
          <w:bCs/>
          <w:sz w:val="23"/>
          <w:szCs w:val="23"/>
        </w:rPr>
      </w:pPr>
    </w:p>
    <w:p w14:paraId="5BB5D415" w14:textId="77777777" w:rsidR="0064209B" w:rsidRDefault="0064209B" w:rsidP="00583C7A">
      <w:pPr>
        <w:pStyle w:val="Default"/>
        <w:numPr>
          <w:ilvl w:val="0"/>
          <w:numId w:val="1"/>
        </w:numPr>
        <w:jc w:val="center"/>
        <w:rPr>
          <w:b/>
          <w:bCs/>
          <w:sz w:val="23"/>
          <w:szCs w:val="23"/>
        </w:rPr>
      </w:pPr>
      <w:r>
        <w:rPr>
          <w:b/>
          <w:bCs/>
          <w:sz w:val="23"/>
          <w:szCs w:val="23"/>
        </w:rPr>
        <w:t>RENGINIŲ PROGRAMŲ FINANSAVIMAS</w:t>
      </w:r>
    </w:p>
    <w:p w14:paraId="6995FF58" w14:textId="77777777" w:rsidR="00583C7A" w:rsidRDefault="00583C7A" w:rsidP="00583C7A">
      <w:pPr>
        <w:pStyle w:val="Default"/>
        <w:ind w:left="360"/>
        <w:jc w:val="center"/>
        <w:rPr>
          <w:sz w:val="23"/>
          <w:szCs w:val="23"/>
        </w:rPr>
      </w:pPr>
    </w:p>
    <w:p w14:paraId="3A71CB61" w14:textId="77777777" w:rsidR="0064209B" w:rsidRDefault="0064209B" w:rsidP="00583C7A">
      <w:pPr>
        <w:pStyle w:val="Default"/>
        <w:ind w:firstLine="360"/>
        <w:jc w:val="both"/>
        <w:rPr>
          <w:sz w:val="23"/>
          <w:szCs w:val="23"/>
        </w:rPr>
      </w:pPr>
      <w:r>
        <w:rPr>
          <w:sz w:val="23"/>
          <w:szCs w:val="23"/>
        </w:rPr>
        <w:t>24. Renginiai finansuojami teisės aktų nustatyta tvarka.</w:t>
      </w:r>
    </w:p>
    <w:p w14:paraId="3A941E1B" w14:textId="77777777" w:rsidR="0064209B" w:rsidRDefault="0064209B" w:rsidP="00583C7A">
      <w:pPr>
        <w:pStyle w:val="Default"/>
        <w:ind w:firstLine="360"/>
        <w:jc w:val="both"/>
        <w:rPr>
          <w:sz w:val="23"/>
          <w:szCs w:val="23"/>
        </w:rPr>
      </w:pPr>
      <w:r>
        <w:rPr>
          <w:sz w:val="23"/>
          <w:szCs w:val="23"/>
        </w:rPr>
        <w:t>25. Turistinės stovyklos programos gali būti finansuojamos pagal Vaikų vasaros poilsio programų finansavimo tvarkos aprašą.</w:t>
      </w:r>
    </w:p>
    <w:p w14:paraId="5F53D1CA" w14:textId="77777777" w:rsidR="00583C7A" w:rsidRDefault="00583C7A" w:rsidP="00583C7A">
      <w:pPr>
        <w:pStyle w:val="Default"/>
        <w:ind w:firstLine="360"/>
        <w:jc w:val="both"/>
        <w:rPr>
          <w:sz w:val="23"/>
          <w:szCs w:val="23"/>
        </w:rPr>
      </w:pPr>
    </w:p>
    <w:p w14:paraId="2DA42660" w14:textId="77777777" w:rsidR="0064209B" w:rsidRDefault="0064209B" w:rsidP="00583C7A">
      <w:pPr>
        <w:pStyle w:val="Default"/>
        <w:jc w:val="center"/>
        <w:rPr>
          <w:sz w:val="23"/>
          <w:szCs w:val="23"/>
        </w:rPr>
      </w:pPr>
      <w:r>
        <w:rPr>
          <w:sz w:val="23"/>
          <w:szCs w:val="23"/>
        </w:rPr>
        <w:t>_______________________________________</w:t>
      </w:r>
    </w:p>
    <w:p w14:paraId="0D60EB3F" w14:textId="77777777" w:rsidR="00583C7A" w:rsidRDefault="00583C7A" w:rsidP="0064209B">
      <w:pPr>
        <w:pStyle w:val="Default"/>
        <w:rPr>
          <w:sz w:val="23"/>
          <w:szCs w:val="23"/>
        </w:rPr>
      </w:pPr>
    </w:p>
    <w:p w14:paraId="5A2D9678" w14:textId="77777777" w:rsidR="00583C7A" w:rsidRDefault="00583C7A" w:rsidP="0064209B">
      <w:pPr>
        <w:pStyle w:val="Default"/>
        <w:rPr>
          <w:sz w:val="23"/>
          <w:szCs w:val="23"/>
        </w:rPr>
      </w:pPr>
    </w:p>
    <w:p w14:paraId="21F2577B" w14:textId="77777777" w:rsidR="00583C7A" w:rsidRDefault="00583C7A" w:rsidP="0064209B">
      <w:pPr>
        <w:pStyle w:val="Default"/>
        <w:rPr>
          <w:sz w:val="23"/>
          <w:szCs w:val="23"/>
        </w:rPr>
      </w:pPr>
    </w:p>
    <w:p w14:paraId="6912D403" w14:textId="77777777" w:rsidR="00B22783" w:rsidRDefault="00B22783"/>
    <w:p w14:paraId="125C5820" w14:textId="77777777" w:rsidR="00EB4BED" w:rsidRDefault="00EB4BED"/>
    <w:p w14:paraId="7BAD7FB7" w14:textId="77777777" w:rsidR="00EB4BED" w:rsidRDefault="00EB4BED"/>
    <w:p w14:paraId="4A09833F" w14:textId="77777777" w:rsidR="00EB4BED" w:rsidRDefault="00EB4BED"/>
    <w:p w14:paraId="69FCD3C9" w14:textId="77777777" w:rsidR="00EB4BED" w:rsidRDefault="00EB4BED"/>
    <w:p w14:paraId="2355C64D" w14:textId="77777777" w:rsidR="00305C7F" w:rsidRDefault="00305C7F"/>
    <w:p w14:paraId="2CA52A40" w14:textId="77777777" w:rsidR="00305C7F" w:rsidRDefault="00305C7F"/>
    <w:p w14:paraId="5752AE84" w14:textId="77777777" w:rsidR="00305C7F" w:rsidRDefault="00305C7F"/>
    <w:p w14:paraId="19FDF2EB" w14:textId="77777777" w:rsidR="00305C7F" w:rsidRDefault="00305C7F"/>
    <w:p w14:paraId="3E5CE99A" w14:textId="77777777" w:rsidR="00305C7F" w:rsidRDefault="00305C7F"/>
    <w:p w14:paraId="0D7A96AF" w14:textId="77777777" w:rsidR="00305C7F" w:rsidRDefault="00305C7F"/>
    <w:p w14:paraId="32F373F8" w14:textId="77777777" w:rsidR="000523C7" w:rsidRDefault="000523C7"/>
    <w:p w14:paraId="40B4B401" w14:textId="77777777" w:rsidR="000523C7" w:rsidRDefault="000523C7"/>
    <w:p w14:paraId="6F6A6C11" w14:textId="77777777" w:rsidR="00305C7F" w:rsidRDefault="00305C7F"/>
    <w:p w14:paraId="60C0C2FB" w14:textId="77777777" w:rsidR="00305C7F" w:rsidRDefault="00305C7F" w:rsidP="00502042">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lastRenderedPageBreak/>
        <w:t>Mokinių turizmo renginių organizavimo</w:t>
      </w:r>
    </w:p>
    <w:p w14:paraId="5E050C4C" w14:textId="77777777" w:rsidR="00305C7F" w:rsidRDefault="00305C7F" w:rsidP="005020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nuostatų priedas Nr.1</w:t>
      </w:r>
    </w:p>
    <w:p w14:paraId="02B595C8" w14:textId="77777777" w:rsidR="00305C7F" w:rsidRDefault="00305C7F" w:rsidP="00502042">
      <w:pPr>
        <w:spacing w:after="0" w:line="240" w:lineRule="auto"/>
        <w:rPr>
          <w:rFonts w:ascii="Times New Roman" w:hAnsi="Times New Roman" w:cs="Times New Roman"/>
          <w:sz w:val="24"/>
          <w:szCs w:val="24"/>
        </w:rPr>
      </w:pPr>
    </w:p>
    <w:p w14:paraId="0B3FC8CA" w14:textId="77777777" w:rsidR="00305C7F" w:rsidRPr="00024F3C" w:rsidRDefault="00305C7F" w:rsidP="00305C7F">
      <w:pPr>
        <w:jc w:val="center"/>
        <w:rPr>
          <w:rFonts w:ascii="Times New Roman" w:hAnsi="Times New Roman" w:cs="Times New Roman"/>
          <w:b/>
          <w:sz w:val="24"/>
          <w:szCs w:val="24"/>
        </w:rPr>
      </w:pPr>
      <w:r w:rsidRPr="00024F3C">
        <w:rPr>
          <w:rFonts w:ascii="Times New Roman" w:hAnsi="Times New Roman" w:cs="Times New Roman"/>
          <w:b/>
          <w:sz w:val="24"/>
          <w:szCs w:val="24"/>
        </w:rPr>
        <w:t>SUTIKIMAS – PRANEŠIMAS</w:t>
      </w:r>
    </w:p>
    <w:p w14:paraId="2906AA87" w14:textId="77777777" w:rsidR="00305C7F" w:rsidRDefault="00305C7F" w:rsidP="00305C7F">
      <w:pPr>
        <w:jc w:val="center"/>
        <w:rPr>
          <w:rFonts w:ascii="Times New Roman" w:hAnsi="Times New Roman" w:cs="Times New Roman"/>
          <w:sz w:val="24"/>
          <w:szCs w:val="24"/>
        </w:rPr>
      </w:pPr>
    </w:p>
    <w:p w14:paraId="7FC8CFE7" w14:textId="77777777" w:rsidR="00305C7F" w:rsidRDefault="00305C7F" w:rsidP="00305C7F">
      <w:pPr>
        <w:jc w:val="both"/>
        <w:rPr>
          <w:rFonts w:ascii="Times New Roman" w:hAnsi="Times New Roman" w:cs="Times New Roman"/>
          <w:sz w:val="24"/>
          <w:szCs w:val="24"/>
        </w:rPr>
      </w:pPr>
      <w:r>
        <w:rPr>
          <w:rFonts w:ascii="Times New Roman" w:hAnsi="Times New Roman" w:cs="Times New Roman"/>
          <w:sz w:val="24"/>
          <w:szCs w:val="24"/>
        </w:rPr>
        <w:tab/>
        <w:t>Aš ____________________________________ sutinku, kad mano sūnus (duktė) _____________________________________   20__ m. ____________mėn. _____ d. ______ val. dalyvautų ______________________________________</w:t>
      </w:r>
    </w:p>
    <w:p w14:paraId="55DCBDD3" w14:textId="77777777" w:rsidR="00305C7F" w:rsidRDefault="00305C7F" w:rsidP="00305C7F">
      <w:pPr>
        <w:jc w:val="both"/>
        <w:rPr>
          <w:rFonts w:ascii="Times New Roman" w:hAnsi="Times New Roman" w:cs="Times New Roman"/>
          <w:sz w:val="24"/>
          <w:szCs w:val="24"/>
        </w:rPr>
      </w:pPr>
      <w:r>
        <w:rPr>
          <w:rFonts w:ascii="Times New Roman" w:hAnsi="Times New Roman" w:cs="Times New Roman"/>
          <w:sz w:val="24"/>
          <w:szCs w:val="24"/>
        </w:rPr>
        <w:t>Išvykimas traukiniu ______ val. iš Lentvario geležinkelio stoties, grįžimas _____ val. Turėti pinigų ________ kelionei, sumuštinių.</w:t>
      </w:r>
    </w:p>
    <w:p w14:paraId="106B3547" w14:textId="77777777" w:rsidR="00305C7F" w:rsidRDefault="00305C7F" w:rsidP="00305C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Renginio vadovas (-ai): ____________________ (telefono numeris)</w:t>
      </w:r>
    </w:p>
    <w:p w14:paraId="7BE78E4D" w14:textId="77777777" w:rsidR="00305C7F" w:rsidRPr="00305C7F" w:rsidRDefault="00305C7F" w:rsidP="00305C7F">
      <w:pPr>
        <w:spacing w:after="0" w:line="240" w:lineRule="auto"/>
        <w:jc w:val="both"/>
        <w:rPr>
          <w:rFonts w:ascii="Times New Roman" w:hAnsi="Times New Roman" w:cs="Times New Roman"/>
          <w:sz w:val="18"/>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305C7F">
        <w:rPr>
          <w:rFonts w:ascii="Times New Roman" w:hAnsi="Times New Roman" w:cs="Times New Roman"/>
          <w:sz w:val="18"/>
          <w:szCs w:val="24"/>
        </w:rPr>
        <w:t>(vardas, pavardė)</w:t>
      </w:r>
    </w:p>
    <w:p w14:paraId="7D4B11EF" w14:textId="77777777" w:rsidR="00305C7F" w:rsidRDefault="00305C7F" w:rsidP="00305C7F">
      <w:pPr>
        <w:jc w:val="both"/>
        <w:rPr>
          <w:rFonts w:ascii="Times New Roman" w:hAnsi="Times New Roman" w:cs="Times New Roman"/>
          <w:sz w:val="24"/>
          <w:szCs w:val="24"/>
        </w:rPr>
      </w:pPr>
    </w:p>
    <w:p w14:paraId="43FC08AB" w14:textId="77777777" w:rsidR="00305C7F" w:rsidRPr="00CC6452" w:rsidRDefault="00305C7F" w:rsidP="00305C7F">
      <w:pPr>
        <w:jc w:val="both"/>
        <w:rPr>
          <w:rFonts w:ascii="Times New Roman" w:hAnsi="Times New Roman" w:cs="Times New Roman"/>
          <w:sz w:val="24"/>
          <w:szCs w:val="24"/>
        </w:rPr>
      </w:pPr>
      <w:r>
        <w:rPr>
          <w:rFonts w:ascii="Times New Roman" w:hAnsi="Times New Roman" w:cs="Times New Roman"/>
          <w:sz w:val="24"/>
          <w:szCs w:val="24"/>
        </w:rPr>
        <w:t>Sutinku ir atsakau už vaiko elegesį (tėvų pavardė, parašas) ________________________</w:t>
      </w:r>
    </w:p>
    <w:p w14:paraId="36E551ED" w14:textId="77777777" w:rsidR="00305C7F" w:rsidRDefault="00305C7F"/>
    <w:p w14:paraId="1684C7B8" w14:textId="77777777" w:rsidR="00EB4BED" w:rsidRDefault="00EB4BED"/>
    <w:p w14:paraId="7EEE906B" w14:textId="77777777" w:rsidR="00EB4BED" w:rsidRDefault="00EB4BED"/>
    <w:p w14:paraId="21274A04" w14:textId="77777777" w:rsidR="00EB4BED" w:rsidRDefault="00EB4BED"/>
    <w:p w14:paraId="7B4F39B7" w14:textId="77777777" w:rsidR="00305C7F" w:rsidRDefault="00305C7F"/>
    <w:p w14:paraId="29661F83" w14:textId="77777777" w:rsidR="00305C7F" w:rsidRDefault="00305C7F"/>
    <w:p w14:paraId="4DD3AC25" w14:textId="77777777" w:rsidR="00305C7F" w:rsidRDefault="00305C7F"/>
    <w:p w14:paraId="4C7FF330" w14:textId="77777777" w:rsidR="00305C7F" w:rsidRDefault="00305C7F"/>
    <w:p w14:paraId="63A159EB" w14:textId="77777777" w:rsidR="00305C7F" w:rsidRDefault="00305C7F"/>
    <w:p w14:paraId="40037246" w14:textId="77777777" w:rsidR="00305C7F" w:rsidRDefault="00305C7F"/>
    <w:p w14:paraId="5F43C277" w14:textId="77777777" w:rsidR="00305C7F" w:rsidRDefault="00305C7F"/>
    <w:p w14:paraId="458843AB" w14:textId="77777777" w:rsidR="00305C7F" w:rsidRDefault="00305C7F"/>
    <w:p w14:paraId="1798DB4E" w14:textId="77777777" w:rsidR="00305C7F" w:rsidRDefault="00305C7F"/>
    <w:p w14:paraId="5E21ED31" w14:textId="77777777" w:rsidR="000523C7" w:rsidRDefault="000523C7"/>
    <w:p w14:paraId="569550EF" w14:textId="77777777" w:rsidR="00305C7F" w:rsidRDefault="00305C7F"/>
    <w:p w14:paraId="394EBC63" w14:textId="77777777" w:rsidR="00305C7F" w:rsidRDefault="00305C7F"/>
    <w:p w14:paraId="1C9DFA75" w14:textId="77777777" w:rsidR="00305C7F" w:rsidRDefault="00305C7F"/>
    <w:p w14:paraId="739E21D5" w14:textId="77777777" w:rsidR="00502042" w:rsidRDefault="00502042"/>
    <w:p w14:paraId="1484E596" w14:textId="77777777" w:rsidR="00502042" w:rsidRDefault="00502042" w:rsidP="00502042">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lastRenderedPageBreak/>
        <w:t>Mokinių turizmo renginių organizavimo</w:t>
      </w:r>
    </w:p>
    <w:p w14:paraId="4968730C" w14:textId="77777777" w:rsidR="00502042" w:rsidRDefault="00502042" w:rsidP="005020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nuostatų priedas Nr.2</w:t>
      </w:r>
    </w:p>
    <w:p w14:paraId="47127F1B" w14:textId="77777777" w:rsidR="00502042" w:rsidRDefault="00502042" w:rsidP="00305C7F">
      <w:pPr>
        <w:jc w:val="center"/>
        <w:rPr>
          <w:rFonts w:ascii="Times New Roman" w:hAnsi="Times New Roman" w:cs="Times New Roman"/>
          <w:sz w:val="28"/>
          <w:szCs w:val="28"/>
        </w:rPr>
      </w:pPr>
    </w:p>
    <w:p w14:paraId="2BA3104B" w14:textId="77777777" w:rsidR="00305C7F" w:rsidRPr="00305C7F" w:rsidRDefault="00305C7F" w:rsidP="00305C7F">
      <w:pPr>
        <w:jc w:val="center"/>
        <w:rPr>
          <w:rFonts w:ascii="Times New Roman" w:hAnsi="Times New Roman" w:cs="Times New Roman"/>
          <w:sz w:val="28"/>
          <w:szCs w:val="28"/>
        </w:rPr>
      </w:pPr>
      <w:r w:rsidRPr="00305C7F">
        <w:rPr>
          <w:rFonts w:ascii="Times New Roman" w:hAnsi="Times New Roman" w:cs="Times New Roman"/>
          <w:sz w:val="28"/>
          <w:szCs w:val="28"/>
        </w:rPr>
        <w:t>Išvyka  Lentvaris –Vilnius – Lentvaris</w:t>
      </w:r>
    </w:p>
    <w:p w14:paraId="29B4CCC9" w14:textId="77777777" w:rsidR="00305C7F" w:rsidRPr="00305C7F" w:rsidRDefault="00305C7F" w:rsidP="00305C7F">
      <w:pPr>
        <w:jc w:val="center"/>
        <w:rPr>
          <w:rFonts w:ascii="Times New Roman" w:hAnsi="Times New Roman" w:cs="Times New Roman"/>
        </w:rPr>
      </w:pPr>
      <w:r w:rsidRPr="00305C7F">
        <w:rPr>
          <w:rFonts w:ascii="Times New Roman" w:hAnsi="Times New Roman" w:cs="Times New Roman"/>
        </w:rPr>
        <w:t xml:space="preserve">Išvykstame </w:t>
      </w:r>
      <w:r>
        <w:rPr>
          <w:rFonts w:ascii="Times New Roman" w:hAnsi="Times New Roman" w:cs="Times New Roman"/>
        </w:rPr>
        <w:t>(data)</w:t>
      </w:r>
    </w:p>
    <w:p w14:paraId="1821160F" w14:textId="77777777" w:rsidR="00305C7F" w:rsidRPr="00305C7F" w:rsidRDefault="00305C7F" w:rsidP="00305C7F">
      <w:pPr>
        <w:jc w:val="center"/>
        <w:rPr>
          <w:rFonts w:ascii="Times New Roman" w:hAnsi="Times New Roman" w:cs="Times New Roman"/>
        </w:rPr>
      </w:pPr>
      <w:r w:rsidRPr="00305C7F">
        <w:rPr>
          <w:rFonts w:ascii="Times New Roman" w:hAnsi="Times New Roman" w:cs="Times New Roman"/>
        </w:rPr>
        <w:t>INSTRUKTAŽAS</w:t>
      </w:r>
    </w:p>
    <w:p w14:paraId="48580B86" w14:textId="77777777" w:rsidR="00305C7F" w:rsidRPr="00305C7F" w:rsidRDefault="00305C7F" w:rsidP="00305C7F">
      <w:pPr>
        <w:jc w:val="center"/>
        <w:rPr>
          <w:rFonts w:ascii="Times New Roman" w:hAnsi="Times New Roman" w:cs="Times New Roman"/>
        </w:rPr>
      </w:pPr>
    </w:p>
    <w:p w14:paraId="74BEF7DB" w14:textId="77777777" w:rsidR="00305C7F" w:rsidRPr="00305C7F" w:rsidRDefault="00305C7F" w:rsidP="00305C7F">
      <w:pPr>
        <w:ind w:firstLine="708"/>
        <w:jc w:val="both"/>
        <w:rPr>
          <w:rFonts w:ascii="Times New Roman" w:hAnsi="Times New Roman" w:cs="Times New Roman"/>
        </w:rPr>
      </w:pPr>
      <w:r w:rsidRPr="00305C7F">
        <w:rPr>
          <w:rFonts w:ascii="Times New Roman" w:hAnsi="Times New Roman" w:cs="Times New Roman"/>
        </w:rPr>
        <w:t>Vykstame į Vilnių, į</w:t>
      </w:r>
      <w:r>
        <w:rPr>
          <w:rFonts w:ascii="Times New Roman" w:hAnsi="Times New Roman" w:cs="Times New Roman"/>
        </w:rPr>
        <w:t xml:space="preserve"> ________</w:t>
      </w:r>
      <w:r w:rsidR="000523C7">
        <w:rPr>
          <w:rFonts w:ascii="Times New Roman" w:hAnsi="Times New Roman" w:cs="Times New Roman"/>
        </w:rPr>
        <w:t>________________________________</w:t>
      </w:r>
      <w:r>
        <w:rPr>
          <w:rFonts w:ascii="Times New Roman" w:hAnsi="Times New Roman" w:cs="Times New Roman"/>
        </w:rPr>
        <w:t>__________________</w:t>
      </w:r>
      <w:r w:rsidRPr="00305C7F">
        <w:rPr>
          <w:rFonts w:ascii="Times New Roman" w:hAnsi="Times New Roman" w:cs="Times New Roman"/>
        </w:rPr>
        <w:t xml:space="preserve">, </w:t>
      </w:r>
      <w:r>
        <w:rPr>
          <w:rFonts w:ascii="Times New Roman" w:hAnsi="Times New Roman" w:cs="Times New Roman"/>
        </w:rPr>
        <w:t>________________________________________________________________________________</w:t>
      </w:r>
    </w:p>
    <w:p w14:paraId="5D378724" w14:textId="77777777" w:rsidR="00305C7F" w:rsidRPr="00305C7F" w:rsidRDefault="00305C7F" w:rsidP="00305C7F">
      <w:pPr>
        <w:ind w:firstLine="708"/>
        <w:rPr>
          <w:rFonts w:ascii="Times New Roman" w:hAnsi="Times New Roman" w:cs="Times New Roman"/>
        </w:rPr>
      </w:pPr>
      <w:r w:rsidRPr="00305C7F">
        <w:rPr>
          <w:rFonts w:ascii="Times New Roman" w:hAnsi="Times New Roman" w:cs="Times New Roman"/>
        </w:rPr>
        <w:t xml:space="preserve">Išvykstame iš Lentvario pradinės mokyklos </w:t>
      </w:r>
      <w:r>
        <w:rPr>
          <w:rFonts w:ascii="Times New Roman" w:hAnsi="Times New Roman" w:cs="Times New Roman"/>
        </w:rPr>
        <w:t>______</w:t>
      </w:r>
      <w:r w:rsidRPr="00305C7F">
        <w:rPr>
          <w:rFonts w:ascii="Times New Roman" w:hAnsi="Times New Roman" w:cs="Times New Roman"/>
        </w:rPr>
        <w:t xml:space="preserve"> val.</w:t>
      </w:r>
    </w:p>
    <w:p w14:paraId="36485036" w14:textId="77777777" w:rsidR="00305C7F" w:rsidRPr="00305C7F" w:rsidRDefault="00305C7F" w:rsidP="00305C7F">
      <w:pPr>
        <w:ind w:firstLine="708"/>
        <w:rPr>
          <w:rFonts w:ascii="Times New Roman" w:hAnsi="Times New Roman" w:cs="Times New Roman"/>
        </w:rPr>
      </w:pPr>
      <w:r w:rsidRPr="00305C7F">
        <w:rPr>
          <w:rFonts w:ascii="Times New Roman" w:hAnsi="Times New Roman" w:cs="Times New Roman"/>
        </w:rPr>
        <w:t xml:space="preserve">Grįžtame apie </w:t>
      </w:r>
      <w:r>
        <w:rPr>
          <w:rFonts w:ascii="Times New Roman" w:hAnsi="Times New Roman" w:cs="Times New Roman"/>
        </w:rPr>
        <w:t>_____</w:t>
      </w:r>
      <w:r w:rsidRPr="00305C7F">
        <w:rPr>
          <w:rFonts w:ascii="Times New Roman" w:hAnsi="Times New Roman" w:cs="Times New Roman"/>
        </w:rPr>
        <w:t xml:space="preserve"> val.</w:t>
      </w:r>
    </w:p>
    <w:p w14:paraId="0F3A032F" w14:textId="77777777" w:rsidR="00305C7F" w:rsidRPr="00305C7F" w:rsidRDefault="00305C7F" w:rsidP="00305C7F">
      <w:pPr>
        <w:rPr>
          <w:rFonts w:ascii="Times New Roman" w:hAnsi="Times New Roman" w:cs="Times New Roman"/>
        </w:rPr>
      </w:pPr>
      <w:r w:rsidRPr="00305C7F">
        <w:rPr>
          <w:rFonts w:ascii="Times New Roman" w:hAnsi="Times New Roman" w:cs="Times New Roman"/>
        </w:rPr>
        <w:tab/>
      </w:r>
    </w:p>
    <w:p w14:paraId="3F98D434" w14:textId="77777777" w:rsidR="00305C7F" w:rsidRPr="00305C7F" w:rsidRDefault="00305C7F" w:rsidP="00305C7F">
      <w:pPr>
        <w:ind w:firstLine="360"/>
        <w:rPr>
          <w:rFonts w:ascii="Times New Roman" w:hAnsi="Times New Roman" w:cs="Times New Roman"/>
        </w:rPr>
      </w:pPr>
      <w:r w:rsidRPr="00305C7F">
        <w:rPr>
          <w:rFonts w:ascii="Times New Roman" w:hAnsi="Times New Roman" w:cs="Times New Roman"/>
        </w:rPr>
        <w:t>Instruktažo turinys:</w:t>
      </w:r>
    </w:p>
    <w:p w14:paraId="65119638" w14:textId="77777777" w:rsidR="00305C7F" w:rsidRPr="00305C7F" w:rsidRDefault="00305C7F" w:rsidP="00305C7F">
      <w:pPr>
        <w:rPr>
          <w:rFonts w:ascii="Times New Roman" w:hAnsi="Times New Roman" w:cs="Times New Roman"/>
        </w:rPr>
      </w:pPr>
    </w:p>
    <w:p w14:paraId="6EBCDF8C"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Nesistumdyti įlipant į autobusą ir išlipant iš jo.</w:t>
      </w:r>
    </w:p>
    <w:p w14:paraId="5ED8EBB4"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Tvarkingai susėsti ir ramiai sėdėti autobuse.</w:t>
      </w:r>
    </w:p>
    <w:p w14:paraId="42D73D52" w14:textId="77777777" w:rsidR="00305C7F" w:rsidRPr="00305C7F" w:rsidRDefault="00305C7F" w:rsidP="00305C7F">
      <w:pPr>
        <w:numPr>
          <w:ilvl w:val="0"/>
          <w:numId w:val="2"/>
        </w:numPr>
        <w:spacing w:after="0" w:line="240" w:lineRule="auto"/>
        <w:rPr>
          <w:rFonts w:ascii="Times New Roman" w:hAnsi="Times New Roman" w:cs="Times New Roman"/>
        </w:rPr>
      </w:pPr>
      <w:r w:rsidRPr="00FB63AC">
        <w:rPr>
          <w:rFonts w:ascii="Times New Roman" w:hAnsi="Times New Roman" w:cs="Times New Roman"/>
        </w:rPr>
        <w:t>Nemėtyti daiktų ir nevaikščioti po autobusą, nestovėti jam važiuojant.</w:t>
      </w:r>
    </w:p>
    <w:p w14:paraId="56583FF7"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Klausyti mokytojos nurodymų.</w:t>
      </w:r>
    </w:p>
    <w:p w14:paraId="129AC405"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Iš autobuso  išlipti tik mokytojai išlipus, nesistumdyti.</w:t>
      </w:r>
    </w:p>
    <w:p w14:paraId="565EACC3"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Išlipus elgtis atsargiai.</w:t>
      </w:r>
    </w:p>
    <w:p w14:paraId="0916907B"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Laikytis drauge, neatsilikti nuo grupės.</w:t>
      </w:r>
    </w:p>
    <w:p w14:paraId="41B177C7"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Baseine elgtis tyliai, nelakstyti, klausyti instruktoriaus aiškinimo.</w:t>
      </w:r>
    </w:p>
    <w:p w14:paraId="504CF6DE" w14:textId="77777777" w:rsidR="00305C7F" w:rsidRPr="00305C7F" w:rsidRDefault="00305C7F" w:rsidP="00305C7F">
      <w:pPr>
        <w:numPr>
          <w:ilvl w:val="0"/>
          <w:numId w:val="2"/>
        </w:numPr>
        <w:spacing w:after="0" w:line="240" w:lineRule="auto"/>
        <w:rPr>
          <w:rFonts w:ascii="Times New Roman" w:hAnsi="Times New Roman" w:cs="Times New Roman"/>
        </w:rPr>
      </w:pPr>
      <w:r w:rsidRPr="00305C7F">
        <w:rPr>
          <w:rFonts w:ascii="Times New Roman" w:hAnsi="Times New Roman" w:cs="Times New Roman"/>
        </w:rPr>
        <w:t>Laikytis saugaus eismo taisyklių.</w:t>
      </w:r>
    </w:p>
    <w:p w14:paraId="33A779DE" w14:textId="77777777" w:rsidR="00305C7F" w:rsidRPr="00305C7F" w:rsidRDefault="00305C7F" w:rsidP="00305C7F">
      <w:pPr>
        <w:spacing w:after="0" w:line="240" w:lineRule="auto"/>
        <w:ind w:left="345"/>
        <w:rPr>
          <w:rFonts w:ascii="Times New Roman" w:hAnsi="Times New Roman" w:cs="Times New Roman"/>
        </w:rPr>
      </w:pPr>
      <w:r w:rsidRPr="00305C7F">
        <w:rPr>
          <w:rFonts w:ascii="Times New Roman" w:hAnsi="Times New Roman" w:cs="Times New Roman"/>
          <w:lang w:val="en-GB"/>
        </w:rPr>
        <w:t xml:space="preserve">10. </w:t>
      </w:r>
      <w:proofErr w:type="spellStart"/>
      <w:r w:rsidRPr="00305C7F">
        <w:rPr>
          <w:rFonts w:ascii="Times New Roman" w:hAnsi="Times New Roman" w:cs="Times New Roman"/>
          <w:lang w:val="en-GB"/>
        </w:rPr>
        <w:t>Netriukšmauti</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ir</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kitaip</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netrukdyti</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kitiems</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lankytojams</w:t>
      </w:r>
      <w:proofErr w:type="spellEnd"/>
      <w:r>
        <w:rPr>
          <w:rFonts w:ascii="Times New Roman" w:hAnsi="Times New Roman" w:cs="Times New Roman"/>
          <w:lang w:val="en-GB"/>
        </w:rPr>
        <w:t>.</w:t>
      </w:r>
    </w:p>
    <w:p w14:paraId="3AFAFD9C" w14:textId="77777777" w:rsidR="00305C7F" w:rsidRPr="00305C7F" w:rsidRDefault="00305C7F" w:rsidP="00305C7F">
      <w:pPr>
        <w:spacing w:after="0" w:line="240" w:lineRule="auto"/>
        <w:rPr>
          <w:rFonts w:ascii="Times New Roman" w:hAnsi="Times New Roman" w:cs="Times New Roman"/>
        </w:rPr>
      </w:pPr>
      <w:r w:rsidRPr="00305C7F">
        <w:rPr>
          <w:rFonts w:ascii="Times New Roman" w:hAnsi="Times New Roman" w:cs="Times New Roman"/>
        </w:rPr>
        <w:t xml:space="preserve">      11. Nešiukšlinti.</w:t>
      </w:r>
    </w:p>
    <w:p w14:paraId="49E019D8" w14:textId="77777777" w:rsidR="00305C7F" w:rsidRPr="00305C7F" w:rsidRDefault="00305C7F" w:rsidP="00305C7F">
      <w:pPr>
        <w:rPr>
          <w:rFonts w:ascii="Times New Roman" w:hAnsi="Times New Roman" w:cs="Times New Roman"/>
        </w:rPr>
      </w:pPr>
    </w:p>
    <w:p w14:paraId="354C5AF2" w14:textId="77777777" w:rsidR="00305C7F" w:rsidRPr="00305C7F" w:rsidRDefault="00305C7F" w:rsidP="00305C7F">
      <w:pPr>
        <w:ind w:firstLine="708"/>
        <w:rPr>
          <w:rFonts w:ascii="Times New Roman" w:hAnsi="Times New Roman" w:cs="Times New Roman"/>
        </w:rPr>
      </w:pPr>
      <w:r w:rsidRPr="00305C7F">
        <w:rPr>
          <w:rFonts w:ascii="Times New Roman" w:hAnsi="Times New Roman" w:cs="Times New Roman"/>
        </w:rPr>
        <w:t>Su instruktažu susipažinau: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323"/>
        <w:gridCol w:w="1517"/>
      </w:tblGrid>
      <w:tr w:rsidR="00305C7F" w:rsidRPr="00305C7F" w14:paraId="512B1C1D" w14:textId="77777777" w:rsidTr="003128EF">
        <w:tc>
          <w:tcPr>
            <w:tcW w:w="720" w:type="dxa"/>
          </w:tcPr>
          <w:p w14:paraId="4D49C9D5" w14:textId="77777777" w:rsidR="00305C7F" w:rsidRPr="00305C7F" w:rsidRDefault="00305C7F" w:rsidP="003128EF">
            <w:pPr>
              <w:rPr>
                <w:rFonts w:ascii="Times New Roman" w:hAnsi="Times New Roman" w:cs="Times New Roman"/>
              </w:rPr>
            </w:pPr>
            <w:r w:rsidRPr="00305C7F">
              <w:rPr>
                <w:rFonts w:ascii="Times New Roman" w:hAnsi="Times New Roman" w:cs="Times New Roman"/>
              </w:rPr>
              <w:t xml:space="preserve">Eil. </w:t>
            </w:r>
          </w:p>
          <w:p w14:paraId="22D0DB01" w14:textId="77777777" w:rsidR="00305C7F" w:rsidRPr="00305C7F" w:rsidRDefault="00305C7F" w:rsidP="003128EF">
            <w:pPr>
              <w:rPr>
                <w:rFonts w:ascii="Times New Roman" w:hAnsi="Times New Roman" w:cs="Times New Roman"/>
              </w:rPr>
            </w:pPr>
            <w:r w:rsidRPr="00305C7F">
              <w:rPr>
                <w:rFonts w:ascii="Times New Roman" w:hAnsi="Times New Roman" w:cs="Times New Roman"/>
              </w:rPr>
              <w:t>Nr.</w:t>
            </w:r>
          </w:p>
        </w:tc>
        <w:tc>
          <w:tcPr>
            <w:tcW w:w="5323" w:type="dxa"/>
            <w:vAlign w:val="center"/>
          </w:tcPr>
          <w:p w14:paraId="416E7B0C" w14:textId="77777777" w:rsidR="00305C7F" w:rsidRPr="00305C7F" w:rsidRDefault="00305C7F" w:rsidP="003128EF">
            <w:pPr>
              <w:rPr>
                <w:rFonts w:ascii="Times New Roman" w:hAnsi="Times New Roman" w:cs="Times New Roman"/>
              </w:rPr>
            </w:pPr>
            <w:r w:rsidRPr="00305C7F">
              <w:rPr>
                <w:rFonts w:ascii="Times New Roman" w:hAnsi="Times New Roman" w:cs="Times New Roman"/>
              </w:rPr>
              <w:t>Vardas , pavardė</w:t>
            </w:r>
          </w:p>
        </w:tc>
        <w:tc>
          <w:tcPr>
            <w:tcW w:w="1517" w:type="dxa"/>
            <w:vAlign w:val="center"/>
          </w:tcPr>
          <w:p w14:paraId="4673525A" w14:textId="77777777" w:rsidR="00305C7F" w:rsidRPr="00305C7F" w:rsidRDefault="00305C7F" w:rsidP="003128EF">
            <w:pPr>
              <w:rPr>
                <w:rFonts w:ascii="Times New Roman" w:hAnsi="Times New Roman" w:cs="Times New Roman"/>
              </w:rPr>
            </w:pPr>
            <w:r w:rsidRPr="00305C7F">
              <w:rPr>
                <w:rFonts w:ascii="Times New Roman" w:hAnsi="Times New Roman" w:cs="Times New Roman"/>
              </w:rPr>
              <w:t xml:space="preserve">Parašas </w:t>
            </w:r>
          </w:p>
        </w:tc>
      </w:tr>
      <w:tr w:rsidR="00305C7F" w:rsidRPr="00305C7F" w14:paraId="65351A97" w14:textId="77777777" w:rsidTr="003128EF">
        <w:tc>
          <w:tcPr>
            <w:tcW w:w="720" w:type="dxa"/>
            <w:vAlign w:val="center"/>
          </w:tcPr>
          <w:p w14:paraId="7DE26111" w14:textId="77777777" w:rsidR="00305C7F" w:rsidRPr="00305C7F" w:rsidRDefault="00305C7F" w:rsidP="00305C7F">
            <w:pPr>
              <w:spacing w:after="0" w:line="240" w:lineRule="auto"/>
              <w:jc w:val="center"/>
              <w:rPr>
                <w:rFonts w:ascii="Times New Roman" w:hAnsi="Times New Roman" w:cs="Times New Roman"/>
              </w:rPr>
            </w:pPr>
            <w:r w:rsidRPr="00305C7F">
              <w:rPr>
                <w:rFonts w:ascii="Times New Roman" w:hAnsi="Times New Roman" w:cs="Times New Roman"/>
              </w:rPr>
              <w:t>1.</w:t>
            </w:r>
          </w:p>
        </w:tc>
        <w:tc>
          <w:tcPr>
            <w:tcW w:w="5323" w:type="dxa"/>
            <w:vAlign w:val="center"/>
          </w:tcPr>
          <w:p w14:paraId="70B2D5E3" w14:textId="77777777" w:rsidR="00305C7F" w:rsidRPr="00305C7F" w:rsidRDefault="00305C7F" w:rsidP="00305C7F">
            <w:pPr>
              <w:spacing w:after="0" w:line="240" w:lineRule="auto"/>
              <w:rPr>
                <w:rFonts w:ascii="Times New Roman" w:hAnsi="Times New Roman" w:cs="Times New Roman"/>
              </w:rPr>
            </w:pPr>
          </w:p>
        </w:tc>
        <w:tc>
          <w:tcPr>
            <w:tcW w:w="1517" w:type="dxa"/>
          </w:tcPr>
          <w:p w14:paraId="17C46A77" w14:textId="77777777" w:rsidR="00305C7F" w:rsidRPr="00305C7F" w:rsidRDefault="00305C7F" w:rsidP="00305C7F">
            <w:pPr>
              <w:spacing w:after="0" w:line="240" w:lineRule="auto"/>
              <w:rPr>
                <w:rFonts w:ascii="Times New Roman" w:hAnsi="Times New Roman" w:cs="Times New Roman"/>
              </w:rPr>
            </w:pPr>
          </w:p>
        </w:tc>
      </w:tr>
      <w:tr w:rsidR="00305C7F" w:rsidRPr="00305C7F" w14:paraId="3E4339B2" w14:textId="77777777" w:rsidTr="003128EF">
        <w:tc>
          <w:tcPr>
            <w:tcW w:w="720" w:type="dxa"/>
            <w:vAlign w:val="center"/>
          </w:tcPr>
          <w:p w14:paraId="4149F802" w14:textId="77777777" w:rsidR="00305C7F" w:rsidRPr="00305C7F" w:rsidRDefault="00305C7F" w:rsidP="00305C7F">
            <w:pPr>
              <w:spacing w:after="0" w:line="240" w:lineRule="auto"/>
              <w:jc w:val="center"/>
              <w:rPr>
                <w:rFonts w:ascii="Times New Roman" w:hAnsi="Times New Roman" w:cs="Times New Roman"/>
              </w:rPr>
            </w:pPr>
            <w:r w:rsidRPr="00305C7F">
              <w:rPr>
                <w:rFonts w:ascii="Times New Roman" w:hAnsi="Times New Roman" w:cs="Times New Roman"/>
              </w:rPr>
              <w:t>2.</w:t>
            </w:r>
          </w:p>
        </w:tc>
        <w:tc>
          <w:tcPr>
            <w:tcW w:w="5323" w:type="dxa"/>
            <w:vAlign w:val="center"/>
          </w:tcPr>
          <w:p w14:paraId="4DBC46CF" w14:textId="77777777" w:rsidR="00305C7F" w:rsidRPr="00305C7F" w:rsidRDefault="00305C7F" w:rsidP="00305C7F">
            <w:pPr>
              <w:spacing w:after="0" w:line="240" w:lineRule="auto"/>
              <w:rPr>
                <w:rFonts w:ascii="Times New Roman" w:hAnsi="Times New Roman" w:cs="Times New Roman"/>
              </w:rPr>
            </w:pPr>
          </w:p>
        </w:tc>
        <w:tc>
          <w:tcPr>
            <w:tcW w:w="1517" w:type="dxa"/>
          </w:tcPr>
          <w:p w14:paraId="4AF5441F" w14:textId="77777777" w:rsidR="00305C7F" w:rsidRPr="00305C7F" w:rsidRDefault="00305C7F" w:rsidP="00305C7F">
            <w:pPr>
              <w:spacing w:after="0" w:line="240" w:lineRule="auto"/>
              <w:rPr>
                <w:rFonts w:ascii="Times New Roman" w:hAnsi="Times New Roman" w:cs="Times New Roman"/>
              </w:rPr>
            </w:pPr>
          </w:p>
        </w:tc>
      </w:tr>
      <w:tr w:rsidR="00305C7F" w:rsidRPr="00305C7F" w14:paraId="264A8566" w14:textId="77777777" w:rsidTr="003128EF">
        <w:tc>
          <w:tcPr>
            <w:tcW w:w="720" w:type="dxa"/>
            <w:vAlign w:val="center"/>
          </w:tcPr>
          <w:p w14:paraId="340932BD" w14:textId="77777777" w:rsidR="00305C7F" w:rsidRPr="00305C7F" w:rsidRDefault="00305C7F" w:rsidP="00305C7F">
            <w:pPr>
              <w:spacing w:after="0" w:line="240" w:lineRule="auto"/>
              <w:jc w:val="center"/>
              <w:rPr>
                <w:rFonts w:ascii="Times New Roman" w:hAnsi="Times New Roman" w:cs="Times New Roman"/>
              </w:rPr>
            </w:pPr>
            <w:r w:rsidRPr="00305C7F">
              <w:rPr>
                <w:rFonts w:ascii="Times New Roman" w:hAnsi="Times New Roman" w:cs="Times New Roman"/>
              </w:rPr>
              <w:t>3.</w:t>
            </w:r>
          </w:p>
        </w:tc>
        <w:tc>
          <w:tcPr>
            <w:tcW w:w="5323" w:type="dxa"/>
            <w:vAlign w:val="center"/>
          </w:tcPr>
          <w:p w14:paraId="5FEC44AA" w14:textId="77777777" w:rsidR="00305C7F" w:rsidRPr="00305C7F" w:rsidRDefault="00305C7F" w:rsidP="00305C7F">
            <w:pPr>
              <w:spacing w:after="0" w:line="240" w:lineRule="auto"/>
              <w:rPr>
                <w:rFonts w:ascii="Times New Roman" w:hAnsi="Times New Roman" w:cs="Times New Roman"/>
              </w:rPr>
            </w:pPr>
          </w:p>
        </w:tc>
        <w:tc>
          <w:tcPr>
            <w:tcW w:w="1517" w:type="dxa"/>
          </w:tcPr>
          <w:p w14:paraId="06131CF5" w14:textId="77777777" w:rsidR="00305C7F" w:rsidRPr="00305C7F" w:rsidRDefault="00305C7F" w:rsidP="00305C7F">
            <w:pPr>
              <w:spacing w:after="0" w:line="240" w:lineRule="auto"/>
              <w:rPr>
                <w:rFonts w:ascii="Times New Roman" w:hAnsi="Times New Roman" w:cs="Times New Roman"/>
              </w:rPr>
            </w:pPr>
          </w:p>
        </w:tc>
      </w:tr>
      <w:tr w:rsidR="00305C7F" w:rsidRPr="00305C7F" w14:paraId="1364D5FD" w14:textId="77777777" w:rsidTr="003128EF">
        <w:tc>
          <w:tcPr>
            <w:tcW w:w="720" w:type="dxa"/>
            <w:vAlign w:val="center"/>
          </w:tcPr>
          <w:p w14:paraId="13EC5BD8" w14:textId="77777777" w:rsidR="00305C7F" w:rsidRPr="00305C7F" w:rsidRDefault="00305C7F" w:rsidP="00305C7F">
            <w:pPr>
              <w:spacing w:after="0" w:line="240" w:lineRule="auto"/>
              <w:jc w:val="center"/>
              <w:rPr>
                <w:rFonts w:ascii="Times New Roman" w:hAnsi="Times New Roman" w:cs="Times New Roman"/>
              </w:rPr>
            </w:pPr>
            <w:r w:rsidRPr="00305C7F">
              <w:rPr>
                <w:rFonts w:ascii="Times New Roman" w:hAnsi="Times New Roman" w:cs="Times New Roman"/>
              </w:rPr>
              <w:t>4.</w:t>
            </w:r>
          </w:p>
        </w:tc>
        <w:tc>
          <w:tcPr>
            <w:tcW w:w="5323" w:type="dxa"/>
            <w:vAlign w:val="center"/>
          </w:tcPr>
          <w:p w14:paraId="6D8C3360" w14:textId="77777777" w:rsidR="00305C7F" w:rsidRPr="00305C7F" w:rsidRDefault="00305C7F" w:rsidP="00305C7F">
            <w:pPr>
              <w:spacing w:after="0" w:line="240" w:lineRule="auto"/>
              <w:rPr>
                <w:rFonts w:ascii="Times New Roman" w:hAnsi="Times New Roman" w:cs="Times New Roman"/>
              </w:rPr>
            </w:pPr>
          </w:p>
        </w:tc>
        <w:tc>
          <w:tcPr>
            <w:tcW w:w="1517" w:type="dxa"/>
          </w:tcPr>
          <w:p w14:paraId="369BD5C6" w14:textId="77777777" w:rsidR="00305C7F" w:rsidRPr="00305C7F" w:rsidRDefault="00305C7F" w:rsidP="00305C7F">
            <w:pPr>
              <w:spacing w:after="0" w:line="240" w:lineRule="auto"/>
              <w:rPr>
                <w:rFonts w:ascii="Times New Roman" w:hAnsi="Times New Roman" w:cs="Times New Roman"/>
              </w:rPr>
            </w:pPr>
          </w:p>
        </w:tc>
      </w:tr>
      <w:tr w:rsidR="00305C7F" w:rsidRPr="00305C7F" w14:paraId="74F185DF" w14:textId="77777777" w:rsidTr="003128EF">
        <w:tc>
          <w:tcPr>
            <w:tcW w:w="720" w:type="dxa"/>
            <w:vAlign w:val="center"/>
          </w:tcPr>
          <w:p w14:paraId="1E720236" w14:textId="77777777" w:rsidR="00305C7F" w:rsidRPr="00305C7F" w:rsidRDefault="00305C7F" w:rsidP="00305C7F">
            <w:pPr>
              <w:spacing w:after="0" w:line="240" w:lineRule="auto"/>
              <w:jc w:val="center"/>
              <w:rPr>
                <w:rFonts w:ascii="Times New Roman" w:hAnsi="Times New Roman" w:cs="Times New Roman"/>
              </w:rPr>
            </w:pPr>
            <w:r w:rsidRPr="00305C7F">
              <w:rPr>
                <w:rFonts w:ascii="Times New Roman" w:hAnsi="Times New Roman" w:cs="Times New Roman"/>
              </w:rPr>
              <w:t>5.</w:t>
            </w:r>
          </w:p>
        </w:tc>
        <w:tc>
          <w:tcPr>
            <w:tcW w:w="5323" w:type="dxa"/>
            <w:vAlign w:val="center"/>
          </w:tcPr>
          <w:p w14:paraId="16CB870B" w14:textId="77777777" w:rsidR="00305C7F" w:rsidRPr="00305C7F" w:rsidRDefault="00305C7F" w:rsidP="00305C7F">
            <w:pPr>
              <w:spacing w:after="0" w:line="240" w:lineRule="auto"/>
              <w:rPr>
                <w:rFonts w:ascii="Times New Roman" w:hAnsi="Times New Roman" w:cs="Times New Roman"/>
              </w:rPr>
            </w:pPr>
          </w:p>
        </w:tc>
        <w:tc>
          <w:tcPr>
            <w:tcW w:w="1517" w:type="dxa"/>
          </w:tcPr>
          <w:p w14:paraId="19087808" w14:textId="77777777" w:rsidR="00305C7F" w:rsidRPr="00305C7F" w:rsidRDefault="00305C7F" w:rsidP="00305C7F">
            <w:pPr>
              <w:spacing w:after="0" w:line="240" w:lineRule="auto"/>
              <w:rPr>
                <w:rFonts w:ascii="Times New Roman" w:hAnsi="Times New Roman" w:cs="Times New Roman"/>
              </w:rPr>
            </w:pPr>
          </w:p>
        </w:tc>
      </w:tr>
    </w:tbl>
    <w:p w14:paraId="70A9BA57" w14:textId="77777777" w:rsidR="00305C7F" w:rsidRPr="00305C7F" w:rsidRDefault="00305C7F" w:rsidP="00305C7F">
      <w:pPr>
        <w:spacing w:line="360" w:lineRule="auto"/>
        <w:rPr>
          <w:rFonts w:ascii="Times New Roman" w:hAnsi="Times New Roman" w:cs="Times New Roman"/>
        </w:rPr>
      </w:pPr>
    </w:p>
    <w:p w14:paraId="3A5E7F09" w14:textId="77777777" w:rsidR="00305C7F" w:rsidRDefault="00305C7F" w:rsidP="00305C7F">
      <w:pPr>
        <w:spacing w:after="0" w:line="240" w:lineRule="auto"/>
        <w:ind w:firstLine="709"/>
        <w:rPr>
          <w:rFonts w:ascii="Times New Roman" w:hAnsi="Times New Roman" w:cs="Times New Roman"/>
          <w:lang w:val="en-GB"/>
        </w:rPr>
      </w:pPr>
      <w:r w:rsidRPr="00305C7F">
        <w:rPr>
          <w:rFonts w:ascii="Times New Roman" w:hAnsi="Times New Roman" w:cs="Times New Roman"/>
          <w:lang w:val="en-GB"/>
        </w:rPr>
        <w:t xml:space="preserve">Su </w:t>
      </w:r>
      <w:proofErr w:type="spellStart"/>
      <w:r w:rsidRPr="00305C7F">
        <w:rPr>
          <w:rFonts w:ascii="Times New Roman" w:hAnsi="Times New Roman" w:cs="Times New Roman"/>
          <w:lang w:val="en-GB"/>
        </w:rPr>
        <w:t>instruktažu</w:t>
      </w:r>
      <w:proofErr w:type="spellEnd"/>
      <w:r w:rsidRPr="00305C7F">
        <w:rPr>
          <w:rFonts w:ascii="Times New Roman" w:hAnsi="Times New Roman" w:cs="Times New Roman"/>
          <w:lang w:val="en-GB"/>
        </w:rPr>
        <w:t xml:space="preserve"> </w:t>
      </w:r>
      <w:proofErr w:type="spellStart"/>
      <w:r w:rsidRPr="00305C7F">
        <w:rPr>
          <w:rFonts w:ascii="Times New Roman" w:hAnsi="Times New Roman" w:cs="Times New Roman"/>
          <w:lang w:val="en-GB"/>
        </w:rPr>
        <w:t>supažindino</w:t>
      </w:r>
      <w:proofErr w:type="spellEnd"/>
      <w:r w:rsidRPr="00305C7F">
        <w:rPr>
          <w:rFonts w:ascii="Times New Roman" w:hAnsi="Times New Roman" w:cs="Times New Roman"/>
          <w:lang w:val="en-GB"/>
        </w:rPr>
        <w:t xml:space="preserve"> </w:t>
      </w:r>
      <w:r w:rsidRPr="00305C7F">
        <w:rPr>
          <w:rFonts w:ascii="Times New Roman" w:hAnsi="Times New Roman" w:cs="Times New Roman"/>
          <w:lang w:val="en-GB"/>
        </w:rPr>
        <w:tab/>
        <w:t xml:space="preserve">   </w:t>
      </w:r>
      <w:r w:rsidRPr="00305C7F">
        <w:rPr>
          <w:rFonts w:ascii="Times New Roman" w:hAnsi="Times New Roman" w:cs="Times New Roman"/>
          <w:lang w:val="en-GB"/>
        </w:rPr>
        <w:tab/>
      </w:r>
      <w:r w:rsidRPr="00305C7F">
        <w:rPr>
          <w:rFonts w:ascii="Times New Roman" w:hAnsi="Times New Roman" w:cs="Times New Roman"/>
          <w:lang w:val="en-GB"/>
        </w:rPr>
        <w:tab/>
      </w:r>
      <w:r>
        <w:rPr>
          <w:rFonts w:ascii="Times New Roman" w:hAnsi="Times New Roman" w:cs="Times New Roman"/>
          <w:lang w:val="en-GB"/>
        </w:rPr>
        <w:t>________________________</w:t>
      </w:r>
    </w:p>
    <w:p w14:paraId="563C579B" w14:textId="77777777" w:rsidR="00305C7F" w:rsidRPr="00305C7F" w:rsidRDefault="00305C7F" w:rsidP="00305C7F">
      <w:pPr>
        <w:spacing w:after="0" w:line="240" w:lineRule="auto"/>
        <w:ind w:firstLine="709"/>
        <w:rPr>
          <w:rFonts w:ascii="Times New Roman" w:hAnsi="Times New Roman" w:cs="Times New Roman"/>
          <w:sz w:val="18"/>
          <w:szCs w:val="18"/>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305C7F">
        <w:rPr>
          <w:rFonts w:ascii="Times New Roman" w:hAnsi="Times New Roman" w:cs="Times New Roman"/>
          <w:sz w:val="18"/>
          <w:szCs w:val="18"/>
          <w:lang w:val="en-GB"/>
        </w:rPr>
        <w:t xml:space="preserve">         (</w:t>
      </w:r>
      <w:proofErr w:type="spellStart"/>
      <w:r w:rsidRPr="00305C7F">
        <w:rPr>
          <w:rFonts w:ascii="Times New Roman" w:hAnsi="Times New Roman" w:cs="Times New Roman"/>
          <w:sz w:val="18"/>
          <w:szCs w:val="18"/>
          <w:lang w:val="en-GB"/>
        </w:rPr>
        <w:t>vardas</w:t>
      </w:r>
      <w:proofErr w:type="spellEnd"/>
      <w:r w:rsidRPr="00305C7F">
        <w:rPr>
          <w:rFonts w:ascii="Times New Roman" w:hAnsi="Times New Roman" w:cs="Times New Roman"/>
          <w:sz w:val="18"/>
          <w:szCs w:val="18"/>
          <w:lang w:val="en-GB"/>
        </w:rPr>
        <w:t xml:space="preserve">, </w:t>
      </w:r>
      <w:proofErr w:type="spellStart"/>
      <w:r w:rsidRPr="00305C7F">
        <w:rPr>
          <w:rFonts w:ascii="Times New Roman" w:hAnsi="Times New Roman" w:cs="Times New Roman"/>
          <w:sz w:val="18"/>
          <w:szCs w:val="18"/>
          <w:lang w:val="en-GB"/>
        </w:rPr>
        <w:t>pavardė</w:t>
      </w:r>
      <w:proofErr w:type="spellEnd"/>
      <w:r w:rsidRPr="00305C7F">
        <w:rPr>
          <w:rFonts w:ascii="Times New Roman" w:hAnsi="Times New Roman" w:cs="Times New Roman"/>
          <w:sz w:val="18"/>
          <w:szCs w:val="18"/>
          <w:lang w:val="en-GB"/>
        </w:rPr>
        <w:t>)</w:t>
      </w:r>
    </w:p>
    <w:p w14:paraId="63F9BF41" w14:textId="77777777" w:rsidR="00305C7F" w:rsidRPr="00305C7F" w:rsidRDefault="00305C7F" w:rsidP="00305C7F">
      <w:pPr>
        <w:ind w:firstLine="708"/>
        <w:rPr>
          <w:rFonts w:ascii="Times New Roman" w:hAnsi="Times New Roman" w:cs="Times New Roman"/>
          <w:lang w:val="en-GB"/>
        </w:rPr>
      </w:pPr>
    </w:p>
    <w:sectPr w:rsidR="00305C7F" w:rsidRPr="00305C7F" w:rsidSect="00D563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96391"/>
    <w:multiLevelType w:val="hybridMultilevel"/>
    <w:tmpl w:val="9EBAC352"/>
    <w:lvl w:ilvl="0" w:tplc="9E4AEE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3514C7"/>
    <w:multiLevelType w:val="hybridMultilevel"/>
    <w:tmpl w:val="22789B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0872648">
    <w:abstractNumId w:val="0"/>
  </w:num>
  <w:num w:numId="2" w16cid:durableId="96084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64209B"/>
    <w:rsid w:val="00025D23"/>
    <w:rsid w:val="000523C7"/>
    <w:rsid w:val="00172F53"/>
    <w:rsid w:val="00263AFE"/>
    <w:rsid w:val="002A66F3"/>
    <w:rsid w:val="00305C7F"/>
    <w:rsid w:val="0047454F"/>
    <w:rsid w:val="00476118"/>
    <w:rsid w:val="004B0E5A"/>
    <w:rsid w:val="00502042"/>
    <w:rsid w:val="00545E34"/>
    <w:rsid w:val="00583C7A"/>
    <w:rsid w:val="0064209B"/>
    <w:rsid w:val="00706A52"/>
    <w:rsid w:val="007C11DF"/>
    <w:rsid w:val="00804582"/>
    <w:rsid w:val="008D5E49"/>
    <w:rsid w:val="009B36AD"/>
    <w:rsid w:val="00A16237"/>
    <w:rsid w:val="00A340AF"/>
    <w:rsid w:val="00B22783"/>
    <w:rsid w:val="00D345C5"/>
    <w:rsid w:val="00D5638D"/>
    <w:rsid w:val="00DD57DA"/>
    <w:rsid w:val="00E0716F"/>
    <w:rsid w:val="00E1630E"/>
    <w:rsid w:val="00E32C30"/>
    <w:rsid w:val="00EA6E29"/>
    <w:rsid w:val="00EB4BED"/>
    <w:rsid w:val="00FA3CDA"/>
    <w:rsid w:val="00FB63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B2F0"/>
  <w15:docId w15:val="{A6A7520B-3212-4AE4-9DE9-EFDF11A0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209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EB4BED"/>
    <w:pPr>
      <w:tabs>
        <w:tab w:val="center" w:pos="4819"/>
        <w:tab w:val="right" w:pos="9638"/>
      </w:tabs>
      <w:spacing w:after="0" w:line="240" w:lineRule="auto"/>
    </w:pPr>
  </w:style>
  <w:style w:type="character" w:customStyle="1" w:styleId="HeaderChar">
    <w:name w:val="Header Char"/>
    <w:basedOn w:val="DefaultParagraphFont"/>
    <w:link w:val="Header"/>
    <w:rsid w:val="00EB4BED"/>
  </w:style>
  <w:style w:type="paragraph" w:styleId="BalloonText">
    <w:name w:val="Balloon Text"/>
    <w:basedOn w:val="Normal"/>
    <w:link w:val="BalloonTextChar"/>
    <w:uiPriority w:val="99"/>
    <w:semiHidden/>
    <w:unhideWhenUsed/>
    <w:rsid w:val="00EB4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BED"/>
    <w:rPr>
      <w:rFonts w:ascii="Tahoma" w:hAnsi="Tahoma" w:cs="Tahoma"/>
      <w:sz w:val="16"/>
      <w:szCs w:val="16"/>
    </w:rPr>
  </w:style>
  <w:style w:type="character" w:customStyle="1" w:styleId="apple-converted-space">
    <w:name w:val="apple-converted-space"/>
    <w:basedOn w:val="DefaultParagraphFont"/>
    <w:rsid w:val="0030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06199">
      <w:bodyDiv w:val="1"/>
      <w:marLeft w:val="0"/>
      <w:marRight w:val="0"/>
      <w:marTop w:val="0"/>
      <w:marBottom w:val="0"/>
      <w:divBdr>
        <w:top w:val="none" w:sz="0" w:space="0" w:color="auto"/>
        <w:left w:val="none" w:sz="0" w:space="0" w:color="auto"/>
        <w:bottom w:val="none" w:sz="0" w:space="0" w:color="auto"/>
        <w:right w:val="none" w:sz="0" w:space="0" w:color="auto"/>
      </w:divBdr>
    </w:div>
    <w:div w:id="50963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BE1D-D6F4-4F67-A34E-C475EC42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5726</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Povilas Ramanauskas</cp:lastModifiedBy>
  <cp:revision>5</cp:revision>
  <cp:lastPrinted>2015-12-16T06:47:00Z</cp:lastPrinted>
  <dcterms:created xsi:type="dcterms:W3CDTF">2016-04-14T09:07:00Z</dcterms:created>
  <dcterms:modified xsi:type="dcterms:W3CDTF">2024-09-20T12:03:00Z</dcterms:modified>
</cp:coreProperties>
</file>